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1pt" o:ole="">
            <v:imagedata r:id="rId10" o:title=""/>
          </v:shape>
          <o:OLEObject Type="Embed" ProgID="Imaging.Document" ShapeID="_x0000_i1025" DrawAspect="Content" ObjectID="_1503387350"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ED20C9">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878A1" w:rsidP="008878A1">
            <w:pPr>
              <w:rPr>
                <w:rFonts w:ascii="Arial" w:hAnsi="Arial" w:cs="Arial"/>
                <w:b/>
                <w:bCs/>
                <w:szCs w:val="20"/>
                <w:lang w:eastAsia="en-US"/>
              </w:rPr>
            </w:pPr>
            <w:r>
              <w:rPr>
                <w:rFonts w:ascii="Arial" w:hAnsi="Arial" w:cs="Arial"/>
                <w:b/>
                <w:bCs/>
                <w:szCs w:val="20"/>
                <w:lang w:eastAsia="en-US"/>
              </w:rPr>
              <w:t>Community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8878A1" w:rsidP="001F515A">
            <w:pPr>
              <w:rPr>
                <w:rFonts w:ascii="Arial" w:hAnsi="Arial" w:cs="Arial"/>
                <w:b/>
                <w:bCs/>
                <w:szCs w:val="20"/>
                <w:lang w:eastAsia="en-US"/>
              </w:rPr>
            </w:pPr>
            <w:r>
              <w:rPr>
                <w:rFonts w:ascii="Arial" w:hAnsi="Arial" w:cs="Arial"/>
                <w:b/>
                <w:bCs/>
                <w:szCs w:val="20"/>
                <w:lang w:eastAsia="en-US"/>
              </w:rPr>
              <w:t>Community Safety</w:t>
            </w: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9F00B3" w:rsidP="008878A1">
            <w:pPr>
              <w:rPr>
                <w:rFonts w:ascii="Arial" w:hAnsi="Arial" w:cs="Arial"/>
                <w:b/>
                <w:bCs/>
                <w:szCs w:val="20"/>
                <w:lang w:eastAsia="en-US"/>
              </w:rPr>
            </w:pPr>
            <w:r>
              <w:rPr>
                <w:rFonts w:ascii="Arial" w:hAnsi="Arial" w:cs="Arial"/>
                <w:b/>
                <w:bCs/>
                <w:szCs w:val="20"/>
                <w:lang w:eastAsia="en-US"/>
              </w:rPr>
              <w:t>5</w:t>
            </w:r>
            <w:r w:rsidRPr="009F00B3">
              <w:rPr>
                <w:rFonts w:ascii="Arial" w:hAnsi="Arial" w:cs="Arial"/>
                <w:b/>
                <w:bCs/>
                <w:szCs w:val="20"/>
                <w:vertAlign w:val="superscript"/>
                <w:lang w:eastAsia="en-US"/>
              </w:rPr>
              <w:t>th</w:t>
            </w:r>
            <w:r>
              <w:rPr>
                <w:rFonts w:ascii="Arial" w:hAnsi="Arial" w:cs="Arial"/>
                <w:b/>
                <w:bCs/>
                <w:szCs w:val="20"/>
                <w:lang w:eastAsia="en-US"/>
              </w:rPr>
              <w:t xml:space="preserve"> </w:t>
            </w:r>
            <w:r w:rsidR="008878A1">
              <w:rPr>
                <w:rFonts w:ascii="Arial" w:hAnsi="Arial" w:cs="Arial"/>
                <w:b/>
                <w:bCs/>
                <w:szCs w:val="20"/>
                <w:lang w:eastAsia="en-US"/>
              </w:rPr>
              <w:t>January</w:t>
            </w:r>
            <w:r>
              <w:rPr>
                <w:rFonts w:ascii="Arial" w:hAnsi="Arial" w:cs="Arial"/>
                <w:b/>
                <w:bCs/>
                <w:szCs w:val="20"/>
                <w:lang w:eastAsia="en-US"/>
              </w:rPr>
              <w:t xml:space="preserve"> 2015</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2C293A" w:rsidP="001F515A">
            <w:pPr>
              <w:rPr>
                <w:rFonts w:ascii="Arial" w:hAnsi="Arial" w:cs="Arial"/>
                <w:b/>
                <w:bCs/>
                <w:szCs w:val="20"/>
                <w:lang w:eastAsia="en-US"/>
              </w:rPr>
            </w:pPr>
            <w:r>
              <w:rPr>
                <w:rFonts w:ascii="Arial" w:hAnsi="Arial" w:cs="Arial"/>
                <w:b/>
                <w:bCs/>
                <w:szCs w:val="20"/>
                <w:lang w:eastAsia="en-US"/>
              </w:rPr>
              <w:t>Richard Adams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9F00B3" w:rsidP="002C293A">
            <w:pPr>
              <w:ind w:left="360"/>
              <w:rPr>
                <w:rFonts w:ascii="Arial" w:hAnsi="Arial" w:cs="Arial"/>
                <w:b/>
                <w:bCs/>
                <w:szCs w:val="20"/>
                <w:lang w:eastAsia="en-US"/>
              </w:rPr>
            </w:pPr>
            <w:r>
              <w:rPr>
                <w:rFonts w:ascii="Arial" w:hAnsi="Arial" w:cs="Arial"/>
                <w:b/>
                <w:bCs/>
                <w:szCs w:val="20"/>
                <w:lang w:eastAsia="en-US"/>
              </w:rPr>
              <w:t>5</w:t>
            </w:r>
            <w:r w:rsidRPr="009F00B3">
              <w:rPr>
                <w:rFonts w:ascii="Arial" w:hAnsi="Arial" w:cs="Arial"/>
                <w:b/>
                <w:bCs/>
                <w:szCs w:val="20"/>
                <w:vertAlign w:val="superscript"/>
                <w:lang w:eastAsia="en-US"/>
              </w:rPr>
              <w:t>th</w:t>
            </w:r>
            <w:r w:rsidR="002C293A">
              <w:rPr>
                <w:rFonts w:ascii="Arial" w:hAnsi="Arial" w:cs="Arial"/>
                <w:b/>
                <w:bCs/>
                <w:szCs w:val="20"/>
                <w:lang w:eastAsia="en-US"/>
              </w:rPr>
              <w:t xml:space="preserve"> August</w:t>
            </w:r>
            <w:r>
              <w:rPr>
                <w:rFonts w:ascii="Arial" w:hAnsi="Arial" w:cs="Arial"/>
                <w:b/>
                <w:bCs/>
                <w:szCs w:val="20"/>
                <w:lang w:eastAsia="en-US"/>
              </w:rPr>
              <w:t xml:space="preserve"> 2015</w:t>
            </w: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80343B" w:rsidP="001F515A">
            <w:pPr>
              <w:rPr>
                <w:rFonts w:ascii="Arial" w:hAnsi="Arial" w:cs="Arial"/>
                <w:szCs w:val="20"/>
                <w:lang w:eastAsia="en-US"/>
              </w:rPr>
            </w:pPr>
            <w:r w:rsidRPr="0054009D">
              <w:rPr>
                <w:rFonts w:ascii="Arial" w:hAnsi="Arial" w:cs="Arial"/>
                <w:szCs w:val="20"/>
                <w:lang w:eastAsia="en-US"/>
              </w:rPr>
              <w:t>City Centre Public Spaces Protection Order</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1F515A" w:rsidRDefault="0080343B" w:rsidP="001F515A">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E411FE">
              <w:rPr>
                <w:rFonts w:ascii="Arial" w:hAnsi="Arial" w:cs="Arial"/>
                <w:szCs w:val="20"/>
                <w:lang w:eastAsia="en-US"/>
              </w:rPr>
              <w:t>is</w:t>
            </w:r>
            <w:r>
              <w:rPr>
                <w:rFonts w:ascii="Arial" w:hAnsi="Arial" w:cs="Arial"/>
                <w:szCs w:val="20"/>
                <w:lang w:eastAsia="en-US"/>
              </w:rPr>
              <w:t xml:space="preserve"> proposing to introduce a City Centre PSPO </w:t>
            </w:r>
            <w:r w:rsidR="008878A1">
              <w:rPr>
                <w:rFonts w:ascii="Arial" w:hAnsi="Arial" w:cs="Arial"/>
                <w:szCs w:val="20"/>
                <w:lang w:eastAsia="en-US"/>
              </w:rPr>
              <w:t>restricting</w:t>
            </w:r>
            <w:r>
              <w:rPr>
                <w:rFonts w:ascii="Arial" w:hAnsi="Arial" w:cs="Arial"/>
                <w:szCs w:val="20"/>
                <w:lang w:eastAsia="en-US"/>
              </w:rPr>
              <w:t xml:space="preserve"> a number of behaviours within the city centre</w:t>
            </w:r>
            <w:r w:rsidR="008878A1">
              <w:rPr>
                <w:rFonts w:ascii="Arial" w:hAnsi="Arial" w:cs="Arial"/>
                <w:szCs w:val="20"/>
                <w:lang w:eastAsia="en-US"/>
              </w:rPr>
              <w:t>.  A</w:t>
            </w:r>
            <w:r>
              <w:rPr>
                <w:rFonts w:ascii="Arial" w:hAnsi="Arial" w:cs="Arial"/>
                <w:szCs w:val="20"/>
                <w:lang w:eastAsia="en-US"/>
              </w:rPr>
              <w:t xml:space="preserve"> breach of the order is a criminal offence </w:t>
            </w:r>
            <w:r w:rsidR="00944A56">
              <w:rPr>
                <w:rFonts w:ascii="Arial" w:hAnsi="Arial" w:cs="Arial"/>
                <w:szCs w:val="20"/>
                <w:lang w:eastAsia="en-US"/>
              </w:rPr>
              <w:t>that</w:t>
            </w:r>
            <w:r>
              <w:rPr>
                <w:rFonts w:ascii="Arial" w:hAnsi="Arial" w:cs="Arial"/>
                <w:szCs w:val="20"/>
                <w:lang w:eastAsia="en-US"/>
              </w:rPr>
              <w:t xml:space="preserve"> can result in the offender being reported to the court or the breach being discharge</w:t>
            </w:r>
            <w:r w:rsidR="00E411FE">
              <w:rPr>
                <w:rFonts w:ascii="Arial" w:hAnsi="Arial" w:cs="Arial"/>
                <w:szCs w:val="20"/>
                <w:lang w:eastAsia="en-US"/>
              </w:rPr>
              <w:t>d through a £100</w:t>
            </w:r>
            <w:r>
              <w:rPr>
                <w:rFonts w:ascii="Arial" w:hAnsi="Arial" w:cs="Arial"/>
                <w:szCs w:val="20"/>
                <w:lang w:eastAsia="en-US"/>
              </w:rPr>
              <w:t xml:space="preserve"> Fixed Penalty Notice.</w:t>
            </w:r>
          </w:p>
          <w:p w:rsidR="008878A1" w:rsidRDefault="008878A1" w:rsidP="001F515A">
            <w:pPr>
              <w:autoSpaceDE w:val="0"/>
              <w:autoSpaceDN w:val="0"/>
              <w:adjustRightInd w:val="0"/>
              <w:rPr>
                <w:rFonts w:ascii="Arial" w:hAnsi="Arial" w:cs="Arial"/>
                <w:szCs w:val="20"/>
                <w:lang w:eastAsia="en-US"/>
              </w:rPr>
            </w:pPr>
          </w:p>
          <w:p w:rsidR="001F515A" w:rsidRDefault="008878A1" w:rsidP="00F849BF">
            <w:pPr>
              <w:autoSpaceDE w:val="0"/>
              <w:autoSpaceDN w:val="0"/>
              <w:adjustRightInd w:val="0"/>
              <w:rPr>
                <w:rFonts w:ascii="Arial" w:hAnsi="Arial" w:cs="Arial"/>
                <w:szCs w:val="20"/>
                <w:lang w:eastAsia="en-US"/>
              </w:rPr>
            </w:pPr>
            <w:r>
              <w:rPr>
                <w:rFonts w:ascii="Arial" w:hAnsi="Arial" w:cs="Arial"/>
                <w:szCs w:val="20"/>
                <w:lang w:eastAsia="en-US"/>
              </w:rPr>
              <w:t>Restrictions on the proposed behaviours may have an imp</w:t>
            </w:r>
            <w:r w:rsidR="00944A56">
              <w:rPr>
                <w:rFonts w:ascii="Arial" w:hAnsi="Arial" w:cs="Arial"/>
                <w:szCs w:val="20"/>
                <w:lang w:eastAsia="en-US"/>
              </w:rPr>
              <w:t>act on protected characteristics or other strategic equalities considerations</w:t>
            </w:r>
            <w:r>
              <w:rPr>
                <w:rFonts w:ascii="Arial" w:hAnsi="Arial" w:cs="Arial"/>
                <w:szCs w:val="20"/>
                <w:lang w:eastAsia="en-US"/>
              </w:rPr>
              <w:t>, in particular the safeguarding of children and vulnerable adults, mental well-being and community resilience</w:t>
            </w:r>
            <w:r w:rsidR="00944A56">
              <w:rPr>
                <w:rFonts w:ascii="Arial" w:hAnsi="Arial" w:cs="Arial"/>
                <w:szCs w:val="20"/>
                <w:lang w:eastAsia="en-US"/>
              </w:rPr>
              <w:t>,</w:t>
            </w:r>
            <w:r>
              <w:rPr>
                <w:rFonts w:ascii="Arial" w:hAnsi="Arial" w:cs="Arial"/>
                <w:szCs w:val="20"/>
                <w:lang w:eastAsia="en-US"/>
              </w:rPr>
              <w:t xml:space="preserve"> and disability.  </w:t>
            </w:r>
            <w:r w:rsidR="00944A56">
              <w:rPr>
                <w:rFonts w:ascii="Arial" w:hAnsi="Arial" w:cs="Arial"/>
                <w:szCs w:val="20"/>
                <w:lang w:eastAsia="en-US"/>
              </w:rPr>
              <w:t>T</w:t>
            </w:r>
            <w:r>
              <w:rPr>
                <w:rFonts w:ascii="Arial" w:hAnsi="Arial" w:cs="Arial"/>
                <w:szCs w:val="20"/>
                <w:lang w:eastAsia="en-US"/>
              </w:rPr>
              <w:t>he impact on all factors has been considered.</w:t>
            </w:r>
          </w:p>
          <w:p w:rsidR="00B51D02" w:rsidRDefault="00B51D02" w:rsidP="00F849BF">
            <w:pPr>
              <w:autoSpaceDE w:val="0"/>
              <w:autoSpaceDN w:val="0"/>
              <w:adjustRightInd w:val="0"/>
              <w:rPr>
                <w:rFonts w:ascii="Arial" w:hAnsi="Arial" w:cs="Arial"/>
                <w:szCs w:val="20"/>
                <w:lang w:eastAsia="en-US"/>
              </w:rPr>
            </w:pPr>
            <w:r>
              <w:rPr>
                <w:rFonts w:ascii="Arial" w:hAnsi="Arial" w:cs="Arial"/>
                <w:szCs w:val="20"/>
                <w:lang w:eastAsia="en-US"/>
              </w:rPr>
              <w:lastRenderedPageBreak/>
              <w:t xml:space="preserve">The </w:t>
            </w:r>
            <w:r w:rsidR="00944A56">
              <w:rPr>
                <w:rFonts w:ascii="Arial" w:hAnsi="Arial" w:cs="Arial"/>
                <w:szCs w:val="20"/>
                <w:lang w:eastAsia="en-US"/>
              </w:rPr>
              <w:t>assessment makes</w:t>
            </w:r>
            <w:r>
              <w:rPr>
                <w:rFonts w:ascii="Arial" w:hAnsi="Arial" w:cs="Arial"/>
                <w:szCs w:val="20"/>
                <w:lang w:eastAsia="en-US"/>
              </w:rPr>
              <w:t xml:space="preserve"> due regard </w:t>
            </w:r>
            <w:r w:rsidR="00944A56">
              <w:rPr>
                <w:rFonts w:ascii="Arial" w:hAnsi="Arial" w:cs="Arial"/>
                <w:szCs w:val="20"/>
                <w:lang w:eastAsia="en-US"/>
              </w:rPr>
              <w:t>to whether implementation of the order will</w:t>
            </w:r>
            <w:r>
              <w:rPr>
                <w:rFonts w:ascii="Arial" w:hAnsi="Arial" w:cs="Arial"/>
                <w:szCs w:val="20"/>
                <w:lang w:eastAsia="en-US"/>
              </w:rPr>
              <w: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 xml:space="preserve">Eliminate discrimination, harassment, victimisation and any other conduct that is prohibited under the </w:t>
            </w:r>
            <w:r w:rsidR="00DE1F99">
              <w:rPr>
                <w:szCs w:val="20"/>
              </w:rPr>
              <w:t xml:space="preserve">Equalities </w:t>
            </w:r>
            <w:r w:rsidRPr="00475E86">
              <w:rPr>
                <w:szCs w:val="20"/>
              </w:rPr>
              <w:t>Act;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Advance equality of opportunity between persons who share a relevant protected characteristic and person</w:t>
            </w:r>
            <w:r w:rsidR="00164D8F">
              <w:rPr>
                <w:szCs w:val="20"/>
              </w:rPr>
              <w:t>s</w:t>
            </w:r>
            <w:r w:rsidRPr="00475E86">
              <w:rPr>
                <w:szCs w:val="20"/>
              </w:rPr>
              <w:t xml:space="preserve"> who do not share it;</w:t>
            </w:r>
          </w:p>
          <w:p w:rsidR="00B51D02" w:rsidRPr="00475E86" w:rsidRDefault="00DE1F99" w:rsidP="00475E86">
            <w:pPr>
              <w:pStyle w:val="ListParagraph"/>
              <w:numPr>
                <w:ilvl w:val="0"/>
                <w:numId w:val="5"/>
              </w:numPr>
              <w:autoSpaceDE w:val="0"/>
              <w:autoSpaceDN w:val="0"/>
              <w:adjustRightInd w:val="0"/>
              <w:rPr>
                <w:szCs w:val="20"/>
              </w:rPr>
            </w:pPr>
            <w:r>
              <w:rPr>
                <w:szCs w:val="20"/>
              </w:rPr>
              <w:t>Foster g</w:t>
            </w:r>
            <w:r w:rsidRPr="00475E86">
              <w:rPr>
                <w:szCs w:val="20"/>
              </w:rPr>
              <w:t>ood relations between persons who share a relevant protected characteristic and person</w:t>
            </w:r>
            <w:r w:rsidR="00022B19">
              <w:rPr>
                <w:szCs w:val="20"/>
              </w:rPr>
              <w:t>s</w:t>
            </w:r>
            <w:r w:rsidRPr="00475E86">
              <w:rPr>
                <w:szCs w:val="20"/>
              </w:rPr>
              <w:t xml:space="preserve"> wh</w:t>
            </w:r>
            <w:r>
              <w:rPr>
                <w:szCs w:val="20"/>
              </w:rPr>
              <w:t>o</w:t>
            </w:r>
            <w:r w:rsidRPr="00475E86">
              <w:rPr>
                <w:szCs w:val="20"/>
              </w:rPr>
              <w:t xml:space="preserve"> do not share it.</w:t>
            </w: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944A56" w:rsidRDefault="00944A56" w:rsidP="008878A1">
            <w:pPr>
              <w:rPr>
                <w:rFonts w:ascii="Arial" w:hAnsi="Arial" w:cs="Arial"/>
                <w:szCs w:val="20"/>
                <w:lang w:eastAsia="en-US"/>
              </w:rPr>
            </w:pPr>
            <w:r>
              <w:rPr>
                <w:rFonts w:ascii="Arial" w:hAnsi="Arial" w:cs="Arial"/>
                <w:szCs w:val="20"/>
                <w:lang w:eastAsia="en-US"/>
              </w:rPr>
              <w:t>Data used to identify the types of behaviours within the proposed PSPO has come from the City Council and police databases.  The datasets indicate the number of reports from members of the public and officers who have witnessed the behaviours.</w:t>
            </w:r>
          </w:p>
          <w:p w:rsidR="008878A1" w:rsidRPr="00C11DF7" w:rsidRDefault="008878A1" w:rsidP="008878A1">
            <w:pPr>
              <w:rPr>
                <w:rFonts w:ascii="Arial" w:hAnsi="Arial" w:cs="Arial"/>
                <w:szCs w:val="20"/>
                <w:lang w:eastAsia="en-US"/>
              </w:rPr>
            </w:pPr>
            <w:r>
              <w:rPr>
                <w:rFonts w:ascii="Arial" w:hAnsi="Arial" w:cs="Arial"/>
                <w:szCs w:val="20"/>
                <w:lang w:eastAsia="en-US"/>
              </w:rPr>
              <w:t>Use of the PSPO powers and advice given will be recorded in pocket note books and on council databases.  The information will be analysed to determine whether the implementation of the powers has had a disproportionate effect upon the equality factors.</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A statement of what you plan </w:t>
            </w:r>
            <w:r w:rsidRPr="001F515A">
              <w:rPr>
                <w:rFonts w:ascii="Arial" w:hAnsi="Arial"/>
                <w:szCs w:val="20"/>
                <w:lang w:eastAsia="en-US"/>
              </w:rPr>
              <w:lastRenderedPageBreak/>
              <w:t>to do next</w:t>
            </w:r>
          </w:p>
        </w:tc>
        <w:tc>
          <w:tcPr>
            <w:tcW w:w="10915" w:type="dxa"/>
            <w:gridSpan w:val="8"/>
          </w:tcPr>
          <w:p w:rsidR="00C54136" w:rsidRDefault="00C54136" w:rsidP="001F515A">
            <w:pPr>
              <w:rPr>
                <w:rFonts w:ascii="Arial" w:hAnsi="Arial" w:cs="Arial"/>
                <w:szCs w:val="20"/>
                <w:lang w:eastAsia="en-US"/>
              </w:rPr>
            </w:pPr>
            <w:r>
              <w:rPr>
                <w:rFonts w:ascii="Arial" w:hAnsi="Arial" w:cs="Arial"/>
                <w:szCs w:val="20"/>
                <w:lang w:eastAsia="en-US"/>
              </w:rPr>
              <w:lastRenderedPageBreak/>
              <w:t xml:space="preserve">Implementation of a Public Spaces Protection Order requires public consultation as set out in the </w:t>
            </w:r>
            <w:r w:rsidR="00944A56">
              <w:rPr>
                <w:rFonts w:ascii="Arial" w:hAnsi="Arial" w:cs="Arial"/>
                <w:szCs w:val="20"/>
                <w:lang w:eastAsia="en-US"/>
              </w:rPr>
              <w:t>Anti-S</w:t>
            </w:r>
            <w:r w:rsidR="00E411FE">
              <w:rPr>
                <w:rFonts w:ascii="Arial" w:hAnsi="Arial" w:cs="Arial"/>
                <w:szCs w:val="20"/>
                <w:lang w:eastAsia="en-US"/>
              </w:rPr>
              <w:t>ocial Behaviour Crime and P</w:t>
            </w:r>
            <w:r w:rsidR="00C11DF7">
              <w:rPr>
                <w:rFonts w:ascii="Arial" w:hAnsi="Arial" w:cs="Arial"/>
                <w:szCs w:val="20"/>
                <w:lang w:eastAsia="en-US"/>
              </w:rPr>
              <w:t>olicing Act 2014</w:t>
            </w:r>
            <w:r>
              <w:rPr>
                <w:rFonts w:ascii="Arial" w:hAnsi="Arial" w:cs="Arial"/>
                <w:szCs w:val="20"/>
                <w:lang w:eastAsia="en-US"/>
              </w:rPr>
              <w:t>.  The consultation methodology was approved by the city council’s</w:t>
            </w:r>
            <w:r w:rsidR="00C11DF7">
              <w:rPr>
                <w:rFonts w:ascii="Arial" w:hAnsi="Arial" w:cs="Arial"/>
                <w:szCs w:val="20"/>
                <w:lang w:eastAsia="en-US"/>
              </w:rPr>
              <w:t xml:space="preserve"> Public Involvement Board. </w:t>
            </w:r>
          </w:p>
          <w:p w:rsidR="00C54136" w:rsidRDefault="00C54136" w:rsidP="001F515A">
            <w:pPr>
              <w:rPr>
                <w:rFonts w:ascii="Arial" w:hAnsi="Arial" w:cs="Arial"/>
                <w:szCs w:val="20"/>
                <w:lang w:eastAsia="en-US"/>
              </w:rPr>
            </w:pPr>
          </w:p>
          <w:p w:rsidR="00262814" w:rsidRDefault="00C54136" w:rsidP="001F515A">
            <w:pPr>
              <w:rPr>
                <w:rFonts w:ascii="Arial" w:hAnsi="Arial" w:cs="Arial"/>
                <w:szCs w:val="20"/>
                <w:lang w:eastAsia="en-US"/>
              </w:rPr>
            </w:pPr>
            <w:r>
              <w:rPr>
                <w:rFonts w:ascii="Arial" w:hAnsi="Arial" w:cs="Arial"/>
                <w:szCs w:val="20"/>
                <w:lang w:eastAsia="en-US"/>
              </w:rPr>
              <w:t xml:space="preserve">Consultation responses gave rise to </w:t>
            </w:r>
            <w:r w:rsidR="00C11DF7">
              <w:rPr>
                <w:rFonts w:ascii="Arial" w:hAnsi="Arial" w:cs="Arial"/>
                <w:szCs w:val="20"/>
                <w:lang w:eastAsia="en-US"/>
              </w:rPr>
              <w:t>concerns</w:t>
            </w:r>
            <w:r w:rsidR="00262814">
              <w:rPr>
                <w:rFonts w:ascii="Arial" w:hAnsi="Arial" w:cs="Arial"/>
                <w:szCs w:val="20"/>
                <w:lang w:eastAsia="en-US"/>
              </w:rPr>
              <w:t xml:space="preserve"> over:</w:t>
            </w:r>
          </w:p>
          <w:p w:rsidR="00262814" w:rsidRPr="003814CE" w:rsidRDefault="00262814" w:rsidP="00262814">
            <w:pPr>
              <w:pStyle w:val="ListParagraph"/>
              <w:numPr>
                <w:ilvl w:val="1"/>
                <w:numId w:val="1"/>
              </w:numPr>
            </w:pPr>
            <w:r>
              <w:t>B</w:t>
            </w:r>
            <w:r w:rsidRPr="003814CE">
              <w:t>egging</w:t>
            </w:r>
          </w:p>
          <w:p w:rsidR="00262814" w:rsidRDefault="00262814" w:rsidP="00262814">
            <w:pPr>
              <w:pStyle w:val="ListParagraph"/>
              <w:numPr>
                <w:ilvl w:val="1"/>
                <w:numId w:val="1"/>
              </w:numPr>
            </w:pPr>
            <w:r w:rsidRPr="003814CE">
              <w:t>Sleeping in toilets</w:t>
            </w:r>
            <w:r>
              <w:t xml:space="preserve"> </w:t>
            </w:r>
          </w:p>
          <w:p w:rsidR="00262814" w:rsidRDefault="00262814" w:rsidP="00262814">
            <w:pPr>
              <w:pStyle w:val="ListParagraph"/>
              <w:numPr>
                <w:ilvl w:val="1"/>
                <w:numId w:val="1"/>
              </w:numPr>
            </w:pPr>
            <w:r>
              <w:t>Drinking alcohol in a public place</w:t>
            </w:r>
          </w:p>
          <w:p w:rsidR="00262814" w:rsidRDefault="00262814" w:rsidP="00262814">
            <w:pPr>
              <w:pStyle w:val="ListParagraph"/>
            </w:pPr>
          </w:p>
          <w:p w:rsidR="00262814" w:rsidRPr="003814CE" w:rsidRDefault="00262814" w:rsidP="00262814">
            <w:pPr>
              <w:pStyle w:val="ListParagraph"/>
              <w:ind w:left="0"/>
            </w:pPr>
            <w:r>
              <w:t>Consultation responses did not raise concerns over:</w:t>
            </w:r>
          </w:p>
          <w:p w:rsidR="00262814" w:rsidRPr="003814CE" w:rsidRDefault="00262814" w:rsidP="00262814">
            <w:pPr>
              <w:pStyle w:val="ListParagraph"/>
              <w:numPr>
                <w:ilvl w:val="1"/>
                <w:numId w:val="1"/>
              </w:numPr>
            </w:pPr>
            <w:r w:rsidRPr="003814CE">
              <w:t>Urinating or defecating</w:t>
            </w:r>
            <w:r>
              <w:t xml:space="preserve"> in public places</w:t>
            </w:r>
          </w:p>
          <w:p w:rsidR="00262814" w:rsidRPr="003814CE" w:rsidRDefault="00262814" w:rsidP="00262814">
            <w:pPr>
              <w:pStyle w:val="ListParagraph"/>
              <w:numPr>
                <w:ilvl w:val="1"/>
                <w:numId w:val="1"/>
              </w:numPr>
            </w:pPr>
            <w:r w:rsidRPr="003814CE">
              <w:t>Cycling</w:t>
            </w:r>
            <w:r>
              <w:t xml:space="preserve"> in prohibited areas</w:t>
            </w:r>
          </w:p>
          <w:p w:rsidR="00262814" w:rsidRPr="003814CE" w:rsidRDefault="00262814" w:rsidP="00262814">
            <w:pPr>
              <w:pStyle w:val="ListParagraph"/>
              <w:numPr>
                <w:ilvl w:val="1"/>
                <w:numId w:val="1"/>
              </w:numPr>
            </w:pPr>
            <w:r>
              <w:t>Nuisance behaviours relating to noise</w:t>
            </w:r>
          </w:p>
          <w:p w:rsidR="00262814" w:rsidRPr="003814CE" w:rsidRDefault="00262814" w:rsidP="00262814">
            <w:pPr>
              <w:pStyle w:val="ListParagraph"/>
              <w:numPr>
                <w:ilvl w:val="1"/>
                <w:numId w:val="1"/>
              </w:numPr>
            </w:pPr>
            <w:r>
              <w:t>Illegal street trading</w:t>
            </w:r>
          </w:p>
          <w:p w:rsidR="00262814" w:rsidRPr="003814CE" w:rsidRDefault="00262814" w:rsidP="00262814">
            <w:pPr>
              <w:pStyle w:val="ListParagraph"/>
              <w:numPr>
                <w:ilvl w:val="1"/>
                <w:numId w:val="1"/>
              </w:numPr>
            </w:pPr>
            <w:r>
              <w:t>Graffiti</w:t>
            </w:r>
          </w:p>
          <w:p w:rsidR="00262814" w:rsidRPr="003814CE" w:rsidRDefault="00262814" w:rsidP="00262814">
            <w:pPr>
              <w:pStyle w:val="ListParagraph"/>
              <w:numPr>
                <w:ilvl w:val="1"/>
                <w:numId w:val="1"/>
              </w:numPr>
            </w:pPr>
            <w:r w:rsidRPr="003814CE">
              <w:t>Control of dogs</w:t>
            </w:r>
          </w:p>
          <w:p w:rsidR="00262814" w:rsidRDefault="00262814" w:rsidP="001F515A">
            <w:pPr>
              <w:rPr>
                <w:rFonts w:ascii="Arial" w:hAnsi="Arial" w:cs="Arial"/>
                <w:szCs w:val="20"/>
                <w:lang w:eastAsia="en-US"/>
              </w:rPr>
            </w:pPr>
          </w:p>
          <w:p w:rsidR="009F00B3" w:rsidRPr="001F515A" w:rsidRDefault="009F00B3" w:rsidP="001F515A">
            <w:pPr>
              <w:rPr>
                <w:rFonts w:ascii="Arial" w:hAnsi="Arial" w:cs="Arial"/>
                <w:szCs w:val="20"/>
                <w:lang w:eastAsia="en-US"/>
              </w:rPr>
            </w:pPr>
            <w:r>
              <w:rPr>
                <w:rFonts w:ascii="Arial" w:hAnsi="Arial" w:cs="Arial"/>
                <w:szCs w:val="20"/>
                <w:lang w:eastAsia="en-US"/>
              </w:rPr>
              <w:t>Please refer to the consultation report at appendix two of the City Centre PSPO CEB report.</w:t>
            </w:r>
          </w:p>
        </w:tc>
      </w:tr>
      <w:tr w:rsidR="001F515A" w:rsidRPr="001F515A" w:rsidTr="00903362">
        <w:trPr>
          <w:trHeight w:val="2910"/>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262814" w:rsidRPr="007070ED" w:rsidRDefault="00262814" w:rsidP="00262814">
            <w:pPr>
              <w:rPr>
                <w:rFonts w:ascii="Arial" w:hAnsi="Arial" w:cs="Arial"/>
                <w:b/>
                <w:szCs w:val="20"/>
                <w:lang w:eastAsia="en-US"/>
              </w:rPr>
            </w:pPr>
            <w:r w:rsidRPr="007070ED">
              <w:rPr>
                <w:rFonts w:ascii="Arial" w:hAnsi="Arial" w:cs="Arial"/>
                <w:b/>
                <w:szCs w:val="20"/>
                <w:lang w:eastAsia="en-US"/>
              </w:rPr>
              <w:t>Begging</w:t>
            </w:r>
          </w:p>
          <w:p w:rsidR="009B4AC3" w:rsidRDefault="00262814" w:rsidP="00262814">
            <w:pPr>
              <w:rPr>
                <w:rFonts w:ascii="Arial" w:hAnsi="Arial" w:cs="Arial"/>
                <w:szCs w:val="20"/>
                <w:lang w:eastAsia="en-US"/>
              </w:rPr>
            </w:pPr>
            <w:r>
              <w:rPr>
                <w:rFonts w:ascii="Arial" w:hAnsi="Arial" w:cs="Arial"/>
                <w:szCs w:val="20"/>
                <w:lang w:eastAsia="en-US"/>
              </w:rPr>
              <w:t>A case management panel of officers from the police, city council and outreach team meet on a monthly basis to discuss individuals who beg in the city centre.  The support needs of each individual are considered including their housing situation</w:t>
            </w:r>
            <w:r w:rsidR="007070ED">
              <w:rPr>
                <w:rFonts w:ascii="Arial" w:hAnsi="Arial" w:cs="Arial"/>
                <w:szCs w:val="20"/>
                <w:lang w:eastAsia="en-US"/>
              </w:rPr>
              <w:t>, physical and</w:t>
            </w:r>
            <w:r>
              <w:rPr>
                <w:rFonts w:ascii="Arial" w:hAnsi="Arial" w:cs="Arial"/>
                <w:szCs w:val="20"/>
                <w:lang w:eastAsia="en-US"/>
              </w:rPr>
              <w:t xml:space="preserve"> mental health </w:t>
            </w:r>
            <w:r w:rsidR="007070ED">
              <w:rPr>
                <w:rFonts w:ascii="Arial" w:hAnsi="Arial" w:cs="Arial"/>
                <w:szCs w:val="20"/>
                <w:lang w:eastAsia="en-US"/>
              </w:rPr>
              <w:t xml:space="preserve">needs.  Their offending behaviour is assessed and an appropriate plan put in place to move people off the streets and into accommodation and support.  </w:t>
            </w:r>
          </w:p>
          <w:p w:rsidR="009B4AC3" w:rsidRDefault="009B4AC3" w:rsidP="00262814">
            <w:pPr>
              <w:rPr>
                <w:rFonts w:ascii="Arial" w:hAnsi="Arial" w:cs="Arial"/>
                <w:szCs w:val="20"/>
                <w:lang w:eastAsia="en-US"/>
              </w:rPr>
            </w:pPr>
          </w:p>
          <w:p w:rsidR="00262814" w:rsidRDefault="007070ED" w:rsidP="00262814">
            <w:pPr>
              <w:rPr>
                <w:rFonts w:ascii="Arial" w:hAnsi="Arial" w:cs="Arial"/>
                <w:szCs w:val="20"/>
                <w:lang w:eastAsia="en-US"/>
              </w:rPr>
            </w:pPr>
            <w:r>
              <w:rPr>
                <w:rFonts w:ascii="Arial" w:hAnsi="Arial" w:cs="Arial"/>
                <w:szCs w:val="20"/>
                <w:lang w:eastAsia="en-US"/>
              </w:rPr>
              <w:t>Where engagement with the large number of</w:t>
            </w:r>
            <w:r w:rsidR="00AF44D6">
              <w:rPr>
                <w:rFonts w:ascii="Arial" w:hAnsi="Arial" w:cs="Arial"/>
                <w:szCs w:val="20"/>
                <w:lang w:eastAsia="en-US"/>
              </w:rPr>
              <w:t xml:space="preserve"> local</w:t>
            </w:r>
            <w:r>
              <w:rPr>
                <w:rFonts w:ascii="Arial" w:hAnsi="Arial" w:cs="Arial"/>
                <w:szCs w:val="20"/>
                <w:lang w:eastAsia="en-US"/>
              </w:rPr>
              <w:t xml:space="preserve"> support services fails, enforcement action may be taken as determined by the panel.  This approach balances the needs of the individual, principally substance misuse, physical and mental health concerns, with the need to tackle anti-social behaviour, respond effectively to complaints from the public and take action against illegal activities.</w:t>
            </w:r>
          </w:p>
          <w:p w:rsidR="003C118C" w:rsidRDefault="003C118C" w:rsidP="00262814">
            <w:pPr>
              <w:rPr>
                <w:rFonts w:ascii="Arial" w:hAnsi="Arial" w:cs="Arial"/>
                <w:szCs w:val="20"/>
                <w:lang w:eastAsia="en-US"/>
              </w:rPr>
            </w:pPr>
          </w:p>
          <w:p w:rsidR="003C118C" w:rsidRDefault="003C118C" w:rsidP="00262814">
            <w:pPr>
              <w:rPr>
                <w:rFonts w:ascii="Arial" w:hAnsi="Arial" w:cs="Arial"/>
                <w:szCs w:val="20"/>
                <w:lang w:eastAsia="en-US"/>
              </w:rPr>
            </w:pPr>
            <w:r>
              <w:rPr>
                <w:rFonts w:ascii="Arial" w:hAnsi="Arial" w:cs="Arial"/>
                <w:szCs w:val="20"/>
                <w:lang w:eastAsia="en-US"/>
              </w:rPr>
              <w:t>Research commissioned by the city council in 2012 supported the conclusion from other national research that the majority of money from begging is spent on drugs and alcohol.  Very little is spent on shelter or food.</w:t>
            </w:r>
          </w:p>
          <w:p w:rsidR="003C118C" w:rsidRDefault="003C118C" w:rsidP="00262814">
            <w:pPr>
              <w:rPr>
                <w:rFonts w:ascii="Arial" w:hAnsi="Arial" w:cs="Arial"/>
                <w:szCs w:val="20"/>
                <w:lang w:eastAsia="en-US"/>
              </w:rPr>
            </w:pPr>
          </w:p>
          <w:p w:rsidR="007070ED" w:rsidRDefault="007070ED" w:rsidP="00262814">
            <w:pPr>
              <w:rPr>
                <w:rFonts w:ascii="Arial" w:hAnsi="Arial" w:cs="Arial"/>
                <w:szCs w:val="20"/>
                <w:lang w:eastAsia="en-US"/>
              </w:rPr>
            </w:pPr>
            <w:r>
              <w:rPr>
                <w:rFonts w:ascii="Arial" w:hAnsi="Arial" w:cs="Arial"/>
                <w:szCs w:val="20"/>
                <w:lang w:eastAsia="en-US"/>
              </w:rPr>
              <w:t>None of the</w:t>
            </w:r>
            <w:r w:rsidR="00AF44D6">
              <w:rPr>
                <w:rFonts w:ascii="Arial" w:hAnsi="Arial" w:cs="Arial"/>
                <w:szCs w:val="20"/>
                <w:lang w:eastAsia="en-US"/>
              </w:rPr>
              <w:t xml:space="preserve"> people case managed by the </w:t>
            </w:r>
            <w:r>
              <w:rPr>
                <w:rFonts w:ascii="Arial" w:hAnsi="Arial" w:cs="Arial"/>
                <w:szCs w:val="20"/>
                <w:lang w:eastAsia="en-US"/>
              </w:rPr>
              <w:t>panel ha</w:t>
            </w:r>
            <w:r w:rsidR="00AF44D6">
              <w:rPr>
                <w:rFonts w:ascii="Arial" w:hAnsi="Arial" w:cs="Arial"/>
                <w:szCs w:val="20"/>
                <w:lang w:eastAsia="en-US"/>
              </w:rPr>
              <w:t>s</w:t>
            </w:r>
            <w:r>
              <w:rPr>
                <w:rFonts w:ascii="Arial" w:hAnsi="Arial" w:cs="Arial"/>
                <w:szCs w:val="20"/>
                <w:lang w:eastAsia="en-US"/>
              </w:rPr>
              <w:t xml:space="preserve"> been</w:t>
            </w:r>
            <w:r w:rsidR="00AF44D6">
              <w:rPr>
                <w:rFonts w:ascii="Arial" w:hAnsi="Arial" w:cs="Arial"/>
                <w:szCs w:val="20"/>
                <w:lang w:eastAsia="en-US"/>
              </w:rPr>
              <w:t>,</w:t>
            </w:r>
            <w:r>
              <w:rPr>
                <w:rFonts w:ascii="Arial" w:hAnsi="Arial" w:cs="Arial"/>
                <w:szCs w:val="20"/>
                <w:lang w:eastAsia="en-US"/>
              </w:rPr>
              <w:t xml:space="preserve"> or </w:t>
            </w:r>
            <w:r w:rsidR="00AF44D6">
              <w:rPr>
                <w:rFonts w:ascii="Arial" w:hAnsi="Arial" w:cs="Arial"/>
                <w:szCs w:val="20"/>
                <w:lang w:eastAsia="en-US"/>
              </w:rPr>
              <w:t>is,</w:t>
            </w:r>
            <w:r>
              <w:rPr>
                <w:rFonts w:ascii="Arial" w:hAnsi="Arial" w:cs="Arial"/>
                <w:szCs w:val="20"/>
                <w:lang w:eastAsia="en-US"/>
              </w:rPr>
              <w:t xml:space="preserve"> </w:t>
            </w:r>
            <w:r w:rsidR="00AF44D6">
              <w:rPr>
                <w:rFonts w:ascii="Arial" w:hAnsi="Arial" w:cs="Arial"/>
                <w:szCs w:val="20"/>
                <w:lang w:eastAsia="en-US"/>
              </w:rPr>
              <w:t xml:space="preserve">a </w:t>
            </w:r>
            <w:r>
              <w:rPr>
                <w:rFonts w:ascii="Arial" w:hAnsi="Arial" w:cs="Arial"/>
                <w:szCs w:val="20"/>
                <w:lang w:eastAsia="en-US"/>
              </w:rPr>
              <w:t>child.  Any child identified would be dealt with under the police and council’s safeguarding policies.</w:t>
            </w: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Default="009B4AC3" w:rsidP="00944A56">
                  <w:pPr>
                    <w:jc w:val="center"/>
                    <w:rPr>
                      <w:rFonts w:ascii="Arial" w:hAnsi="Arial" w:cs="Arial"/>
                      <w:iCs/>
                      <w:szCs w:val="20"/>
                      <w:lang w:eastAsia="en-US"/>
                    </w:rPr>
                  </w:pPr>
                  <w:r>
                    <w:rPr>
                      <w:rFonts w:ascii="Arial" w:hAnsi="Arial" w:cs="Arial"/>
                      <w:iCs/>
                      <w:szCs w:val="20"/>
                      <w:lang w:eastAsia="en-US"/>
                    </w:rPr>
                    <w:t>Negative</w:t>
                  </w:r>
                </w:p>
                <w:p w:rsidR="00944A56" w:rsidRPr="00944A56" w:rsidRDefault="009B4AC3" w:rsidP="00153E45">
                  <w:pPr>
                    <w:jc w:val="center"/>
                    <w:rPr>
                      <w:rFonts w:ascii="Arial" w:hAnsi="Arial" w:cs="Arial"/>
                      <w:iCs/>
                      <w:szCs w:val="20"/>
                      <w:lang w:eastAsia="en-US"/>
                    </w:rPr>
                  </w:pPr>
                  <w:r>
                    <w:rPr>
                      <w:rFonts w:ascii="Arial" w:hAnsi="Arial" w:cs="Arial"/>
                      <w:iCs/>
                      <w:szCs w:val="20"/>
                      <w:lang w:eastAsia="en-US"/>
                    </w:rPr>
                    <w:t>Mental health considerations</w:t>
                  </w:r>
                  <w:r w:rsidR="00153E45">
                    <w:rPr>
                      <w:rFonts w:ascii="Arial" w:hAnsi="Arial" w:cs="Arial"/>
                      <w:iCs/>
                      <w:szCs w:val="20"/>
                      <w:lang w:eastAsia="en-US"/>
                    </w:rPr>
                    <w:t xml:space="preserve"> will be taken into account by officers.</w:t>
                  </w:r>
                </w:p>
              </w:tc>
              <w:tc>
                <w:tcPr>
                  <w:tcW w:w="3562" w:type="dxa"/>
                  <w:tcBorders>
                    <w:bottom w:val="single" w:sz="4" w:space="0" w:color="auto"/>
                  </w:tcBorders>
                </w:tcPr>
                <w:p w:rsidR="00944A56" w:rsidRDefault="00944A56" w:rsidP="00944A56">
                  <w:pPr>
                    <w:jc w:val="center"/>
                    <w:rPr>
                      <w:rFonts w:ascii="Arial" w:hAnsi="Arial" w:cs="Arial"/>
                      <w:iCs/>
                      <w:szCs w:val="20"/>
                      <w:lang w:eastAsia="en-US"/>
                    </w:rPr>
                  </w:pPr>
                  <w:r>
                    <w:rPr>
                      <w:rFonts w:ascii="Arial" w:hAnsi="Arial" w:cs="Arial"/>
                      <w:iCs/>
                      <w:szCs w:val="20"/>
                      <w:lang w:eastAsia="en-US"/>
                    </w:rPr>
                    <w:t>Positive</w:t>
                  </w:r>
                </w:p>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Young people will be referred into safeguarding mechanisms.</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rsidR="00262814" w:rsidRDefault="00AF44D6" w:rsidP="00262814">
            <w:pPr>
              <w:rPr>
                <w:rFonts w:ascii="Arial" w:hAnsi="Arial" w:cs="Arial"/>
                <w:szCs w:val="20"/>
                <w:lang w:eastAsia="en-US"/>
              </w:rPr>
            </w:pPr>
            <w:r w:rsidRPr="005973F9">
              <w:rPr>
                <w:rFonts w:ascii="Arial" w:hAnsi="Arial" w:cs="Arial"/>
                <w:b/>
                <w:szCs w:val="20"/>
                <w:lang w:eastAsia="en-US"/>
              </w:rPr>
              <w:lastRenderedPageBreak/>
              <w:t>Inappropriate use of public toilets</w:t>
            </w:r>
            <w:r>
              <w:rPr>
                <w:rFonts w:ascii="Arial" w:hAnsi="Arial" w:cs="Arial"/>
                <w:szCs w:val="20"/>
                <w:lang w:eastAsia="en-US"/>
              </w:rPr>
              <w:t>.</w:t>
            </w:r>
          </w:p>
          <w:p w:rsidR="00AF44D6" w:rsidRDefault="00AF44D6" w:rsidP="00262814">
            <w:pPr>
              <w:rPr>
                <w:rFonts w:ascii="Arial" w:hAnsi="Arial" w:cs="Arial"/>
                <w:szCs w:val="20"/>
                <w:lang w:eastAsia="en-US"/>
              </w:rPr>
            </w:pPr>
            <w:r>
              <w:rPr>
                <w:rFonts w:ascii="Arial" w:hAnsi="Arial" w:cs="Arial"/>
                <w:szCs w:val="20"/>
                <w:lang w:eastAsia="en-US"/>
              </w:rPr>
              <w:t xml:space="preserve">The common behaviours regarding the inappropriate use of public toilets fall into three categories: drug misuse, alcohol misuse and sleeping or </w:t>
            </w:r>
            <w:r w:rsidR="004311B2">
              <w:rPr>
                <w:rFonts w:ascii="Arial" w:hAnsi="Arial" w:cs="Arial"/>
                <w:szCs w:val="20"/>
                <w:lang w:eastAsia="en-US"/>
              </w:rPr>
              <w:t xml:space="preserve">suspected </w:t>
            </w:r>
            <w:r>
              <w:rPr>
                <w:rFonts w:ascii="Arial" w:hAnsi="Arial" w:cs="Arial"/>
                <w:szCs w:val="20"/>
                <w:lang w:eastAsia="en-US"/>
              </w:rPr>
              <w:t>sexual activity.</w:t>
            </w:r>
          </w:p>
          <w:p w:rsidR="00AF44D6" w:rsidRDefault="00AF44D6" w:rsidP="00262814">
            <w:pPr>
              <w:rPr>
                <w:rFonts w:ascii="Arial" w:hAnsi="Arial" w:cs="Arial"/>
                <w:szCs w:val="20"/>
                <w:lang w:eastAsia="en-US"/>
              </w:rPr>
            </w:pPr>
            <w:r>
              <w:rPr>
                <w:rFonts w:ascii="Arial" w:hAnsi="Arial" w:cs="Arial"/>
                <w:szCs w:val="20"/>
                <w:lang w:eastAsia="en-US"/>
              </w:rPr>
              <w:t xml:space="preserve">Public toilets within the city centre are designed as gender-neutral single toilet access or </w:t>
            </w:r>
            <w:r w:rsidR="005973F9">
              <w:rPr>
                <w:rFonts w:ascii="Arial" w:hAnsi="Arial" w:cs="Arial"/>
                <w:szCs w:val="20"/>
                <w:lang w:eastAsia="en-US"/>
              </w:rPr>
              <w:t>male/female</w:t>
            </w:r>
            <w:r>
              <w:rPr>
                <w:rFonts w:ascii="Arial" w:hAnsi="Arial" w:cs="Arial"/>
                <w:szCs w:val="20"/>
                <w:lang w:eastAsia="en-US"/>
              </w:rPr>
              <w:t xml:space="preserve"> cubicles.  The single toilet access blocks enable a person to lock themselves in the toilet for long periods of</w:t>
            </w:r>
            <w:r w:rsidR="005973F9">
              <w:rPr>
                <w:rFonts w:ascii="Arial" w:hAnsi="Arial" w:cs="Arial"/>
                <w:szCs w:val="20"/>
                <w:lang w:eastAsia="en-US"/>
              </w:rPr>
              <w:t xml:space="preserve"> time</w:t>
            </w:r>
            <w:r>
              <w:rPr>
                <w:rFonts w:ascii="Arial" w:hAnsi="Arial" w:cs="Arial"/>
                <w:szCs w:val="20"/>
                <w:lang w:eastAsia="en-US"/>
              </w:rPr>
              <w:t>.</w:t>
            </w:r>
          </w:p>
          <w:p w:rsidR="00AF44D6" w:rsidRDefault="00AF44D6" w:rsidP="00262814">
            <w:pPr>
              <w:rPr>
                <w:rFonts w:ascii="Arial" w:hAnsi="Arial" w:cs="Arial"/>
                <w:szCs w:val="20"/>
                <w:lang w:eastAsia="en-US"/>
              </w:rPr>
            </w:pPr>
            <w:r>
              <w:rPr>
                <w:rFonts w:ascii="Arial" w:hAnsi="Arial" w:cs="Arial"/>
                <w:szCs w:val="20"/>
                <w:lang w:eastAsia="en-US"/>
              </w:rPr>
              <w:t xml:space="preserve">Drug users and alcoholics often have physical and mental health needs.  Toilets provide facilities for a drug user including clean water, adequate lighting, warmth and privacy.  </w:t>
            </w:r>
          </w:p>
          <w:p w:rsidR="009B4AC3" w:rsidRDefault="009B4AC3" w:rsidP="00262814">
            <w:pPr>
              <w:rPr>
                <w:rFonts w:ascii="Arial" w:hAnsi="Arial" w:cs="Arial"/>
                <w:szCs w:val="20"/>
                <w:lang w:eastAsia="en-US"/>
              </w:rPr>
            </w:pPr>
          </w:p>
          <w:p w:rsidR="005973F9" w:rsidRDefault="005973F9" w:rsidP="00262814">
            <w:pPr>
              <w:rPr>
                <w:rFonts w:ascii="Arial" w:hAnsi="Arial" w:cs="Arial"/>
                <w:szCs w:val="20"/>
                <w:lang w:eastAsia="en-US"/>
              </w:rPr>
            </w:pPr>
            <w:r>
              <w:rPr>
                <w:rFonts w:ascii="Arial" w:hAnsi="Arial" w:cs="Arial"/>
                <w:szCs w:val="20"/>
                <w:lang w:eastAsia="en-US"/>
              </w:rPr>
              <w:t xml:space="preserve">City council cleansing staff regularly </w:t>
            </w:r>
            <w:proofErr w:type="gramStart"/>
            <w:r>
              <w:rPr>
                <w:rFonts w:ascii="Arial" w:hAnsi="Arial" w:cs="Arial"/>
                <w:szCs w:val="20"/>
                <w:lang w:eastAsia="en-US"/>
              </w:rPr>
              <w:t>find</w:t>
            </w:r>
            <w:proofErr w:type="gramEnd"/>
            <w:r>
              <w:rPr>
                <w:rFonts w:ascii="Arial" w:hAnsi="Arial" w:cs="Arial"/>
                <w:szCs w:val="20"/>
                <w:lang w:eastAsia="en-US"/>
              </w:rPr>
              <w:t xml:space="preserve"> discarded needles and alcohol containers in the toilets, and have difficulty removing people who have locked themselves in.</w:t>
            </w:r>
          </w:p>
          <w:p w:rsidR="008117F2" w:rsidRDefault="008117F2" w:rsidP="00262814">
            <w:pPr>
              <w:rPr>
                <w:rFonts w:ascii="Arial" w:hAnsi="Arial" w:cs="Arial"/>
                <w:szCs w:val="20"/>
                <w:lang w:eastAsia="en-US"/>
              </w:rPr>
            </w:pPr>
          </w:p>
          <w:p w:rsidR="005973F9" w:rsidRDefault="005973F9" w:rsidP="00262814">
            <w:pPr>
              <w:rPr>
                <w:rFonts w:ascii="Arial" w:hAnsi="Arial" w:cs="Arial"/>
                <w:szCs w:val="20"/>
                <w:lang w:eastAsia="en-US"/>
              </w:rPr>
            </w:pPr>
            <w:r>
              <w:rPr>
                <w:rFonts w:ascii="Arial" w:hAnsi="Arial" w:cs="Arial"/>
                <w:szCs w:val="20"/>
                <w:lang w:eastAsia="en-US"/>
              </w:rPr>
              <w:t xml:space="preserve">Public toilets are not a suitable place for drug users and alcoholics to use to support their addictions.  They may fall unconscious or overdose.  Clients have easy access to a wide range of support services including GPs, rehabilitation and hostels with “wet” facilities, some within 200m of the toilet block.  </w:t>
            </w:r>
          </w:p>
          <w:p w:rsidR="005973F9" w:rsidRDefault="005973F9" w:rsidP="005973F9">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B4AC3" w:rsidTr="00167BDD">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Age</w:t>
                  </w:r>
                </w:p>
              </w:tc>
            </w:tr>
            <w:tr w:rsidR="009B4AC3" w:rsidTr="00167BDD">
              <w:trPr>
                <w:trHeight w:val="923"/>
              </w:trPr>
              <w:tc>
                <w:tcPr>
                  <w:tcW w:w="3561"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B4AC3" w:rsidRDefault="009B4AC3" w:rsidP="00167BDD">
                  <w:pPr>
                    <w:jc w:val="center"/>
                    <w:rPr>
                      <w:rFonts w:ascii="Arial" w:hAnsi="Arial" w:cs="Arial"/>
                      <w:iCs/>
                      <w:szCs w:val="20"/>
                      <w:lang w:eastAsia="en-US"/>
                    </w:rPr>
                  </w:pPr>
                  <w:r>
                    <w:rPr>
                      <w:rFonts w:ascii="Arial" w:hAnsi="Arial" w:cs="Arial"/>
                      <w:iCs/>
                      <w:szCs w:val="20"/>
                      <w:lang w:eastAsia="en-US"/>
                    </w:rPr>
                    <w:t>Positive</w:t>
                  </w:r>
                </w:p>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Disabled people will be able to access clean toilets.</w:t>
                  </w:r>
                </w:p>
              </w:tc>
              <w:tc>
                <w:tcPr>
                  <w:tcW w:w="3562"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 xml:space="preserve">Neutral </w:t>
                  </w:r>
                </w:p>
              </w:tc>
            </w:tr>
            <w:tr w:rsidR="009B4AC3" w:rsidTr="00167BDD">
              <w:tc>
                <w:tcPr>
                  <w:tcW w:w="3561" w:type="dxa"/>
                  <w:tcBorders>
                    <w:top w:val="single" w:sz="4" w:space="0" w:color="auto"/>
                  </w:tcBorders>
                </w:tcPr>
                <w:p w:rsidR="009B4AC3" w:rsidRPr="00944A56" w:rsidRDefault="009B4AC3" w:rsidP="00167BDD">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B4AC3" w:rsidRPr="00944A56" w:rsidRDefault="009B4AC3" w:rsidP="00167BDD">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B4AC3" w:rsidRPr="00944A56" w:rsidRDefault="009B4AC3" w:rsidP="00167BDD">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B4AC3" w:rsidTr="00167BDD">
              <w:tc>
                <w:tcPr>
                  <w:tcW w:w="3561"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r>
            <w:tr w:rsidR="009B4AC3" w:rsidTr="00167BDD">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B4AC3" w:rsidTr="00167BDD">
              <w:tc>
                <w:tcPr>
                  <w:tcW w:w="3561" w:type="dxa"/>
                  <w:tcBorders>
                    <w:bottom w:val="single" w:sz="4" w:space="0" w:color="auto"/>
                  </w:tcBorders>
                </w:tcPr>
                <w:p w:rsidR="009B4AC3" w:rsidRPr="00944A56" w:rsidRDefault="009B4AC3" w:rsidP="00167BDD">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B4AC3" w:rsidRDefault="009B4AC3" w:rsidP="009B4AC3">
                  <w:pPr>
                    <w:jc w:val="center"/>
                    <w:rPr>
                      <w:rFonts w:ascii="Arial" w:hAnsi="Arial" w:cs="Arial"/>
                      <w:iCs/>
                      <w:szCs w:val="20"/>
                      <w:lang w:eastAsia="en-US"/>
                    </w:rPr>
                  </w:pPr>
                  <w:r>
                    <w:rPr>
                      <w:rFonts w:ascii="Arial" w:hAnsi="Arial" w:cs="Arial"/>
                      <w:iCs/>
                      <w:szCs w:val="20"/>
                      <w:lang w:eastAsia="en-US"/>
                    </w:rPr>
                    <w:t>Positive</w:t>
                  </w:r>
                </w:p>
                <w:p w:rsidR="009B4AC3" w:rsidRPr="00944A56" w:rsidRDefault="009B4AC3" w:rsidP="009B4AC3">
                  <w:pPr>
                    <w:jc w:val="center"/>
                    <w:rPr>
                      <w:rFonts w:ascii="Arial" w:hAnsi="Arial" w:cs="Arial"/>
                      <w:szCs w:val="20"/>
                      <w:lang w:eastAsia="en-US"/>
                    </w:rPr>
                  </w:pPr>
                  <w:r>
                    <w:rPr>
                      <w:rFonts w:ascii="Arial" w:hAnsi="Arial" w:cs="Arial"/>
                      <w:iCs/>
                      <w:szCs w:val="20"/>
                      <w:lang w:eastAsia="en-US"/>
                    </w:rPr>
                    <w:t>Parents with infants can access clean baby-changing facilities.</w:t>
                  </w:r>
                </w:p>
              </w:tc>
              <w:tc>
                <w:tcPr>
                  <w:tcW w:w="3562" w:type="dxa"/>
                  <w:tcBorders>
                    <w:bottom w:val="single" w:sz="4" w:space="0" w:color="auto"/>
                  </w:tcBorders>
                </w:tcPr>
                <w:p w:rsidR="009B4AC3" w:rsidRPr="00944A56" w:rsidRDefault="009B4AC3" w:rsidP="00167BDD">
                  <w:pPr>
                    <w:jc w:val="center"/>
                    <w:rPr>
                      <w:rFonts w:ascii="Arial" w:hAnsi="Arial" w:cs="Arial"/>
                      <w:szCs w:val="20"/>
                      <w:lang w:eastAsia="en-US"/>
                    </w:rPr>
                  </w:pPr>
                  <w:r>
                    <w:rPr>
                      <w:rFonts w:ascii="Arial" w:hAnsi="Arial" w:cs="Arial"/>
                      <w:iCs/>
                      <w:szCs w:val="20"/>
                      <w:lang w:eastAsia="en-US"/>
                    </w:rPr>
                    <w:t>Neutral</w:t>
                  </w:r>
                </w:p>
              </w:tc>
            </w:tr>
          </w:tbl>
          <w:p w:rsidR="00262814" w:rsidRPr="005973F9" w:rsidRDefault="00262814" w:rsidP="00262814">
            <w:pPr>
              <w:rPr>
                <w:rFonts w:ascii="Arial" w:hAnsi="Arial" w:cs="Arial"/>
                <w:b/>
                <w:szCs w:val="20"/>
                <w:lang w:eastAsia="en-US"/>
              </w:rPr>
            </w:pPr>
            <w:r w:rsidRPr="005973F9">
              <w:rPr>
                <w:rFonts w:ascii="Arial" w:hAnsi="Arial" w:cs="Arial"/>
                <w:b/>
                <w:szCs w:val="20"/>
                <w:lang w:eastAsia="en-US"/>
              </w:rPr>
              <w:t>Urinating or defecating in public places</w:t>
            </w:r>
          </w:p>
          <w:p w:rsidR="005973F9" w:rsidRDefault="004A0B51" w:rsidP="00262814">
            <w:pPr>
              <w:rPr>
                <w:rFonts w:ascii="Arial" w:hAnsi="Arial" w:cs="Arial"/>
                <w:szCs w:val="20"/>
                <w:lang w:eastAsia="en-US"/>
              </w:rPr>
            </w:pPr>
            <w:r>
              <w:rPr>
                <w:rFonts w:ascii="Arial" w:hAnsi="Arial" w:cs="Arial"/>
                <w:szCs w:val="20"/>
                <w:lang w:eastAsia="en-US"/>
              </w:rPr>
              <w:lastRenderedPageBreak/>
              <w:t>Police data shows that the level of defecation in a public places happens relatively infrequently.  Urination is common</w:t>
            </w:r>
            <w:r w:rsidR="002D3056">
              <w:rPr>
                <w:rFonts w:ascii="Arial" w:hAnsi="Arial" w:cs="Arial"/>
                <w:szCs w:val="20"/>
                <w:lang w:eastAsia="en-US"/>
              </w:rPr>
              <w:t>ly linked to the consumption of</w:t>
            </w:r>
            <w:r>
              <w:rPr>
                <w:rFonts w:ascii="Arial" w:hAnsi="Arial" w:cs="Arial"/>
                <w:szCs w:val="20"/>
                <w:lang w:eastAsia="en-US"/>
              </w:rPr>
              <w:t xml:space="preserve"> alcohol, whether in the evening economy from revellers leaving pubs and clubs, or people drinking alcohol in public areas.</w:t>
            </w:r>
          </w:p>
          <w:p w:rsidR="004A0B51" w:rsidRDefault="004A0B51" w:rsidP="00262814">
            <w:pPr>
              <w:rPr>
                <w:rFonts w:ascii="Arial" w:hAnsi="Arial" w:cs="Arial"/>
                <w:szCs w:val="20"/>
                <w:lang w:eastAsia="en-US"/>
              </w:rPr>
            </w:pPr>
            <w:r>
              <w:rPr>
                <w:rFonts w:ascii="Arial" w:hAnsi="Arial" w:cs="Arial"/>
                <w:szCs w:val="20"/>
                <w:lang w:eastAsia="en-US"/>
              </w:rPr>
              <w:t>Toilet facilities are available for any person with an equalities consideration, whether during the day through the use of public toilets or cafés and restaurants, and during the evening with pubs and clubs having to provide toilet facilities.</w:t>
            </w:r>
          </w:p>
          <w:p w:rsidR="004A0B51" w:rsidRDefault="004A0B51" w:rsidP="00262814">
            <w:pPr>
              <w:rPr>
                <w:rFonts w:ascii="Arial" w:hAnsi="Arial" w:cs="Arial"/>
                <w:szCs w:val="20"/>
                <w:lang w:eastAsia="en-US"/>
              </w:rPr>
            </w:pPr>
          </w:p>
          <w:p w:rsidR="004A0B51" w:rsidRDefault="004A0B51" w:rsidP="00262814">
            <w:pPr>
              <w:rPr>
                <w:rFonts w:ascii="Arial" w:hAnsi="Arial" w:cs="Arial"/>
                <w:szCs w:val="20"/>
                <w:lang w:eastAsia="en-US"/>
              </w:rPr>
            </w:pPr>
            <w:r>
              <w:rPr>
                <w:rFonts w:ascii="Arial" w:hAnsi="Arial" w:cs="Arial"/>
                <w:szCs w:val="20"/>
                <w:lang w:eastAsia="en-US"/>
              </w:rPr>
              <w:t>People with very complex mental or physical health issues may have reasonable excuse, a provision built into the PSPO.  This would be assessed on a case by case basis and t</w:t>
            </w:r>
            <w:r w:rsidR="00963B3C">
              <w:rPr>
                <w:rFonts w:ascii="Arial" w:hAnsi="Arial" w:cs="Arial"/>
                <w:szCs w:val="20"/>
                <w:lang w:eastAsia="en-US"/>
              </w:rPr>
              <w:t>he situation would be very rare</w:t>
            </w:r>
            <w:r w:rsidR="004311B2">
              <w:rPr>
                <w:rFonts w:ascii="Arial" w:hAnsi="Arial" w:cs="Arial"/>
                <w:szCs w:val="20"/>
                <w:lang w:eastAsia="en-US"/>
              </w:rPr>
              <w:t>.  U</w:t>
            </w:r>
            <w:r>
              <w:rPr>
                <w:rFonts w:ascii="Arial" w:hAnsi="Arial" w:cs="Arial"/>
                <w:szCs w:val="20"/>
                <w:lang w:eastAsia="en-US"/>
              </w:rPr>
              <w:t>rination and defecation in a public place is a public health risk.</w:t>
            </w:r>
          </w:p>
          <w:p w:rsidR="009B4AC3" w:rsidRDefault="009B4AC3"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B4AC3" w:rsidTr="00167BDD">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Age</w:t>
                  </w:r>
                </w:p>
              </w:tc>
            </w:tr>
            <w:tr w:rsidR="009B4AC3" w:rsidTr="00167BDD">
              <w:trPr>
                <w:trHeight w:val="923"/>
              </w:trPr>
              <w:tc>
                <w:tcPr>
                  <w:tcW w:w="3561"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B4AC3" w:rsidRDefault="009B4AC3" w:rsidP="00167BDD">
                  <w:pPr>
                    <w:jc w:val="center"/>
                    <w:rPr>
                      <w:rFonts w:ascii="Arial" w:hAnsi="Arial" w:cs="Arial"/>
                      <w:iCs/>
                      <w:szCs w:val="20"/>
                      <w:lang w:eastAsia="en-US"/>
                    </w:rPr>
                  </w:pPr>
                  <w:r>
                    <w:rPr>
                      <w:rFonts w:ascii="Arial" w:hAnsi="Arial" w:cs="Arial"/>
                      <w:iCs/>
                      <w:szCs w:val="20"/>
                      <w:lang w:eastAsia="en-US"/>
                    </w:rPr>
                    <w:t>Neutral</w:t>
                  </w:r>
                </w:p>
                <w:p w:rsidR="009B4AC3" w:rsidRPr="00944A56" w:rsidRDefault="009B4AC3" w:rsidP="00167BDD">
                  <w:pPr>
                    <w:jc w:val="center"/>
                    <w:rPr>
                      <w:rFonts w:ascii="Arial" w:hAnsi="Arial" w:cs="Arial"/>
                      <w:iCs/>
                      <w:szCs w:val="20"/>
                      <w:lang w:eastAsia="en-US"/>
                    </w:rPr>
                  </w:pPr>
                </w:p>
              </w:tc>
              <w:tc>
                <w:tcPr>
                  <w:tcW w:w="3562"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 xml:space="preserve">Neutral </w:t>
                  </w:r>
                </w:p>
              </w:tc>
            </w:tr>
            <w:tr w:rsidR="009B4AC3" w:rsidTr="00167BDD">
              <w:tc>
                <w:tcPr>
                  <w:tcW w:w="3561" w:type="dxa"/>
                  <w:tcBorders>
                    <w:top w:val="single" w:sz="4" w:space="0" w:color="auto"/>
                  </w:tcBorders>
                </w:tcPr>
                <w:p w:rsidR="009B4AC3" w:rsidRPr="00944A56" w:rsidRDefault="009B4AC3" w:rsidP="00167BDD">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B4AC3" w:rsidRPr="00944A56" w:rsidRDefault="009B4AC3" w:rsidP="00167BDD">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B4AC3" w:rsidRPr="00944A56" w:rsidRDefault="009B4AC3" w:rsidP="00167BDD">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B4AC3" w:rsidTr="00167BDD">
              <w:tc>
                <w:tcPr>
                  <w:tcW w:w="3561"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B4AC3" w:rsidRPr="00944A56" w:rsidRDefault="009B4AC3" w:rsidP="00167BDD">
                  <w:pPr>
                    <w:jc w:val="center"/>
                    <w:rPr>
                      <w:rFonts w:ascii="Arial" w:hAnsi="Arial" w:cs="Arial"/>
                      <w:iCs/>
                      <w:szCs w:val="20"/>
                      <w:lang w:eastAsia="en-US"/>
                    </w:rPr>
                  </w:pPr>
                  <w:r>
                    <w:rPr>
                      <w:rFonts w:ascii="Arial" w:hAnsi="Arial" w:cs="Arial"/>
                      <w:iCs/>
                      <w:szCs w:val="20"/>
                      <w:lang w:eastAsia="en-US"/>
                    </w:rPr>
                    <w:t>Neutral</w:t>
                  </w:r>
                </w:p>
              </w:tc>
            </w:tr>
            <w:tr w:rsidR="009B4AC3" w:rsidTr="00167BDD">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B4AC3" w:rsidRPr="00944A56" w:rsidRDefault="009B4AC3" w:rsidP="00167BDD">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B4AC3" w:rsidTr="00167BDD">
              <w:tc>
                <w:tcPr>
                  <w:tcW w:w="3561" w:type="dxa"/>
                  <w:tcBorders>
                    <w:bottom w:val="single" w:sz="4" w:space="0" w:color="auto"/>
                  </w:tcBorders>
                </w:tcPr>
                <w:p w:rsidR="009B4AC3" w:rsidRPr="00944A56" w:rsidRDefault="009B4AC3" w:rsidP="00167BDD">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B4AC3" w:rsidRPr="00944A56" w:rsidRDefault="009B4AC3" w:rsidP="00167BDD">
                  <w:pPr>
                    <w:jc w:val="center"/>
                    <w:rPr>
                      <w:rFonts w:ascii="Arial" w:hAnsi="Arial" w:cs="Arial"/>
                      <w:szCs w:val="20"/>
                      <w:lang w:eastAsia="en-US"/>
                    </w:rPr>
                  </w:pPr>
                  <w:r>
                    <w:rPr>
                      <w:rFonts w:ascii="Arial" w:hAnsi="Arial" w:cs="Arial"/>
                      <w:iCs/>
                      <w:szCs w:val="20"/>
                      <w:lang w:eastAsia="en-US"/>
                    </w:rPr>
                    <w:t xml:space="preserve">Neutral </w:t>
                  </w:r>
                </w:p>
              </w:tc>
              <w:tc>
                <w:tcPr>
                  <w:tcW w:w="3562" w:type="dxa"/>
                  <w:tcBorders>
                    <w:bottom w:val="single" w:sz="4" w:space="0" w:color="auto"/>
                  </w:tcBorders>
                </w:tcPr>
                <w:p w:rsidR="009B4AC3" w:rsidRPr="00944A56" w:rsidRDefault="009B4AC3" w:rsidP="00167BDD">
                  <w:pPr>
                    <w:jc w:val="center"/>
                    <w:rPr>
                      <w:rFonts w:ascii="Arial" w:hAnsi="Arial" w:cs="Arial"/>
                      <w:szCs w:val="20"/>
                      <w:lang w:eastAsia="en-US"/>
                    </w:rPr>
                  </w:pPr>
                  <w:r>
                    <w:rPr>
                      <w:rFonts w:ascii="Arial" w:hAnsi="Arial" w:cs="Arial"/>
                      <w:iCs/>
                      <w:szCs w:val="20"/>
                      <w:lang w:eastAsia="en-US"/>
                    </w:rPr>
                    <w:t>Neutral</w:t>
                  </w:r>
                </w:p>
              </w:tc>
            </w:tr>
          </w:tbl>
          <w:p w:rsidR="005973F9" w:rsidRDefault="005973F9" w:rsidP="00262814">
            <w:pPr>
              <w:rPr>
                <w:rFonts w:ascii="Arial" w:hAnsi="Arial" w:cs="Arial"/>
                <w:szCs w:val="20"/>
                <w:lang w:eastAsia="en-US"/>
              </w:rPr>
            </w:pPr>
          </w:p>
          <w:p w:rsidR="00262814" w:rsidRPr="004A0B51" w:rsidRDefault="00262814" w:rsidP="00262814">
            <w:pPr>
              <w:rPr>
                <w:rFonts w:ascii="Arial" w:hAnsi="Arial" w:cs="Arial"/>
                <w:b/>
                <w:szCs w:val="20"/>
                <w:lang w:eastAsia="en-US"/>
              </w:rPr>
            </w:pPr>
            <w:r w:rsidRPr="004A0B51">
              <w:rPr>
                <w:rFonts w:ascii="Arial" w:hAnsi="Arial" w:cs="Arial"/>
                <w:b/>
                <w:szCs w:val="20"/>
                <w:lang w:eastAsia="en-US"/>
              </w:rPr>
              <w:t>Cycling in prohibited areas</w:t>
            </w:r>
          </w:p>
          <w:p w:rsidR="00F05530" w:rsidRDefault="004A0B51" w:rsidP="004A0B51">
            <w:pPr>
              <w:rPr>
                <w:rFonts w:ascii="Arial" w:hAnsi="Arial" w:cs="Arial"/>
                <w:szCs w:val="20"/>
                <w:lang w:eastAsia="en-US"/>
              </w:rPr>
            </w:pPr>
            <w:r>
              <w:rPr>
                <w:rFonts w:ascii="Arial" w:hAnsi="Arial" w:cs="Arial"/>
                <w:szCs w:val="20"/>
                <w:lang w:eastAsia="en-US"/>
              </w:rPr>
              <w:t xml:space="preserve">This behaviour supports the existing traffic control order in Queen Street and Cornmarket Street.  </w:t>
            </w:r>
          </w:p>
          <w:p w:rsidR="00F05530" w:rsidRDefault="00F05530" w:rsidP="004A0B51">
            <w:pPr>
              <w:rPr>
                <w:rFonts w:ascii="Arial" w:hAnsi="Arial" w:cs="Arial"/>
                <w:szCs w:val="20"/>
                <w:lang w:eastAsia="en-US"/>
              </w:rPr>
            </w:pPr>
            <w:r>
              <w:rPr>
                <w:rFonts w:ascii="Arial" w:hAnsi="Arial" w:cs="Arial"/>
                <w:szCs w:val="20"/>
                <w:lang w:eastAsia="en-US"/>
              </w:rPr>
              <w:t>Disability considerations would be made on a case by case basis</w:t>
            </w:r>
            <w:r w:rsidR="00963B3C">
              <w:rPr>
                <w:rFonts w:ascii="Arial" w:hAnsi="Arial" w:cs="Arial"/>
                <w:szCs w:val="20"/>
                <w:lang w:eastAsia="en-US"/>
              </w:rPr>
              <w:t xml:space="preserve"> as there is no evidence to suggest disability would be affected by the order.</w:t>
            </w:r>
          </w:p>
          <w:p w:rsidR="00963B3C" w:rsidRDefault="00963B3C" w:rsidP="004A0B51">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63B3C" w:rsidTr="00167BDD">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Age</w:t>
                  </w:r>
                </w:p>
              </w:tc>
            </w:tr>
            <w:tr w:rsidR="00963B3C" w:rsidTr="00963B3C">
              <w:trPr>
                <w:trHeight w:val="268"/>
              </w:trPr>
              <w:tc>
                <w:tcPr>
                  <w:tcW w:w="3561"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 xml:space="preserve">Neutral </w:t>
                  </w:r>
                </w:p>
              </w:tc>
            </w:tr>
            <w:tr w:rsidR="00963B3C" w:rsidTr="00167BDD">
              <w:tc>
                <w:tcPr>
                  <w:tcW w:w="3561" w:type="dxa"/>
                  <w:tcBorders>
                    <w:top w:val="single" w:sz="4" w:space="0" w:color="auto"/>
                  </w:tcBorders>
                </w:tcPr>
                <w:p w:rsidR="00963B3C" w:rsidRPr="00944A56" w:rsidRDefault="00963B3C" w:rsidP="00167BDD">
                  <w:pPr>
                    <w:jc w:val="center"/>
                    <w:rPr>
                      <w:rFonts w:ascii="Arial" w:hAnsi="Arial" w:cs="Arial"/>
                      <w:b/>
                      <w:iCs/>
                      <w:szCs w:val="20"/>
                      <w:lang w:eastAsia="en-US"/>
                    </w:rPr>
                  </w:pPr>
                  <w:r w:rsidRPr="00944A56">
                    <w:rPr>
                      <w:rFonts w:ascii="Arial" w:hAnsi="Arial" w:cs="Arial"/>
                      <w:b/>
                      <w:iCs/>
                      <w:szCs w:val="20"/>
                      <w:lang w:eastAsia="en-US"/>
                    </w:rPr>
                    <w:lastRenderedPageBreak/>
                    <w:t>Gender reassignment</w:t>
                  </w:r>
                </w:p>
              </w:tc>
              <w:tc>
                <w:tcPr>
                  <w:tcW w:w="3561" w:type="dxa"/>
                  <w:tcBorders>
                    <w:top w:val="single" w:sz="4" w:space="0" w:color="auto"/>
                  </w:tcBorders>
                </w:tcPr>
                <w:p w:rsidR="00963B3C" w:rsidRPr="00944A56" w:rsidRDefault="00963B3C" w:rsidP="00167BDD">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63B3C" w:rsidRPr="00944A56" w:rsidRDefault="00963B3C" w:rsidP="00167BDD">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63B3C" w:rsidTr="00167BDD">
              <w:tc>
                <w:tcPr>
                  <w:tcW w:w="3561"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r>
            <w:tr w:rsidR="00963B3C" w:rsidTr="00167BDD">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63B3C" w:rsidTr="00167BDD">
              <w:tc>
                <w:tcPr>
                  <w:tcW w:w="3561" w:type="dxa"/>
                  <w:tcBorders>
                    <w:bottom w:val="single" w:sz="4" w:space="0" w:color="auto"/>
                  </w:tcBorders>
                </w:tcPr>
                <w:p w:rsidR="00963B3C" w:rsidRPr="00944A56" w:rsidRDefault="00963B3C" w:rsidP="00167BDD">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63B3C" w:rsidRPr="00944A56" w:rsidRDefault="00963B3C" w:rsidP="00167BDD">
                  <w:pPr>
                    <w:jc w:val="center"/>
                    <w:rPr>
                      <w:rFonts w:ascii="Arial" w:hAnsi="Arial" w:cs="Arial"/>
                      <w:szCs w:val="20"/>
                      <w:lang w:eastAsia="en-US"/>
                    </w:rPr>
                  </w:pPr>
                  <w:r>
                    <w:rPr>
                      <w:rFonts w:ascii="Arial" w:hAnsi="Arial" w:cs="Arial"/>
                      <w:iCs/>
                      <w:szCs w:val="20"/>
                      <w:lang w:eastAsia="en-US"/>
                    </w:rPr>
                    <w:t xml:space="preserve">Neutral </w:t>
                  </w:r>
                </w:p>
              </w:tc>
              <w:tc>
                <w:tcPr>
                  <w:tcW w:w="3562" w:type="dxa"/>
                  <w:tcBorders>
                    <w:bottom w:val="single" w:sz="4" w:space="0" w:color="auto"/>
                  </w:tcBorders>
                </w:tcPr>
                <w:p w:rsidR="00963B3C" w:rsidRPr="00944A56" w:rsidRDefault="00963B3C" w:rsidP="00167BDD">
                  <w:pPr>
                    <w:jc w:val="center"/>
                    <w:rPr>
                      <w:rFonts w:ascii="Arial" w:hAnsi="Arial" w:cs="Arial"/>
                      <w:szCs w:val="20"/>
                      <w:lang w:eastAsia="en-US"/>
                    </w:rPr>
                  </w:pPr>
                  <w:r>
                    <w:rPr>
                      <w:rFonts w:ascii="Arial" w:hAnsi="Arial" w:cs="Arial"/>
                      <w:iCs/>
                      <w:szCs w:val="20"/>
                      <w:lang w:eastAsia="en-US"/>
                    </w:rPr>
                    <w:t>Neutral</w:t>
                  </w:r>
                </w:p>
              </w:tc>
            </w:tr>
          </w:tbl>
          <w:p w:rsidR="004A0B51" w:rsidRDefault="004A0B51" w:rsidP="004A0B51">
            <w:pPr>
              <w:rPr>
                <w:rFonts w:ascii="Arial" w:hAnsi="Arial" w:cs="Arial"/>
                <w:szCs w:val="20"/>
                <w:lang w:eastAsia="en-US"/>
              </w:rPr>
            </w:pPr>
          </w:p>
          <w:p w:rsidR="00262814" w:rsidRPr="002D3056" w:rsidRDefault="00262814" w:rsidP="00262814">
            <w:pPr>
              <w:rPr>
                <w:rFonts w:ascii="Arial" w:hAnsi="Arial" w:cs="Arial"/>
                <w:b/>
                <w:szCs w:val="20"/>
                <w:lang w:eastAsia="en-US"/>
              </w:rPr>
            </w:pPr>
            <w:r w:rsidRPr="002D3056">
              <w:rPr>
                <w:rFonts w:ascii="Arial" w:hAnsi="Arial" w:cs="Arial"/>
                <w:b/>
                <w:szCs w:val="20"/>
                <w:lang w:eastAsia="en-US"/>
              </w:rPr>
              <w:t>Nuisance behaviours relating to noise</w:t>
            </w:r>
          </w:p>
          <w:p w:rsidR="00350A6B" w:rsidRDefault="00215A4A" w:rsidP="00262814">
            <w:pPr>
              <w:rPr>
                <w:rFonts w:ascii="Arial" w:hAnsi="Arial" w:cs="Arial"/>
                <w:szCs w:val="20"/>
                <w:lang w:eastAsia="en-US"/>
              </w:rPr>
            </w:pPr>
            <w:r>
              <w:rPr>
                <w:rFonts w:ascii="Arial" w:hAnsi="Arial" w:cs="Arial"/>
                <w:szCs w:val="20"/>
                <w:lang w:eastAsia="en-US"/>
              </w:rPr>
              <w:t xml:space="preserve">Noise nuisance in the city is caused by amplified or intrusive </w:t>
            </w:r>
            <w:r w:rsidR="00CE7E7C">
              <w:rPr>
                <w:rFonts w:ascii="Arial" w:hAnsi="Arial" w:cs="Arial"/>
                <w:szCs w:val="20"/>
                <w:lang w:eastAsia="en-US"/>
              </w:rPr>
              <w:t>noise</w:t>
            </w:r>
            <w:r>
              <w:rPr>
                <w:rFonts w:ascii="Arial" w:hAnsi="Arial" w:cs="Arial"/>
                <w:szCs w:val="20"/>
                <w:lang w:eastAsia="en-US"/>
              </w:rPr>
              <w:t xml:space="preserve">, </w:t>
            </w:r>
            <w:r w:rsidR="00CE7E7C">
              <w:rPr>
                <w:rFonts w:ascii="Arial" w:hAnsi="Arial" w:cs="Arial"/>
                <w:szCs w:val="20"/>
                <w:lang w:eastAsia="en-US"/>
              </w:rPr>
              <w:t>including music and</w:t>
            </w:r>
            <w:r>
              <w:rPr>
                <w:rFonts w:ascii="Arial" w:hAnsi="Arial" w:cs="Arial"/>
                <w:szCs w:val="20"/>
                <w:lang w:eastAsia="en-US"/>
              </w:rPr>
              <w:t xml:space="preserve"> building work.  The PSPO takes an even handed approach towards music noise</w:t>
            </w:r>
            <w:r w:rsidR="004311B2">
              <w:rPr>
                <w:rFonts w:ascii="Arial" w:hAnsi="Arial" w:cs="Arial"/>
                <w:szCs w:val="20"/>
                <w:lang w:eastAsia="en-US"/>
              </w:rPr>
              <w:t xml:space="preserve">, supporting the </w:t>
            </w:r>
            <w:r>
              <w:rPr>
                <w:rFonts w:ascii="Arial" w:hAnsi="Arial" w:cs="Arial"/>
                <w:szCs w:val="20"/>
                <w:lang w:eastAsia="en-US"/>
              </w:rPr>
              <w:t xml:space="preserve">Code of Conduct that all buskers are expected to adhere to. </w:t>
            </w:r>
          </w:p>
          <w:p w:rsidR="00350A6B" w:rsidRDefault="00350A6B" w:rsidP="00262814">
            <w:pPr>
              <w:rPr>
                <w:rFonts w:ascii="Arial" w:hAnsi="Arial" w:cs="Arial"/>
                <w:szCs w:val="20"/>
                <w:lang w:eastAsia="en-US"/>
              </w:rPr>
            </w:pPr>
          </w:p>
          <w:p w:rsidR="00215A4A" w:rsidRDefault="00215A4A" w:rsidP="00262814">
            <w:pPr>
              <w:rPr>
                <w:rFonts w:ascii="Arial" w:hAnsi="Arial" w:cs="Arial"/>
                <w:szCs w:val="20"/>
                <w:lang w:eastAsia="en-US"/>
              </w:rPr>
            </w:pPr>
            <w:r>
              <w:rPr>
                <w:rFonts w:ascii="Arial" w:hAnsi="Arial" w:cs="Arial"/>
                <w:szCs w:val="20"/>
                <w:lang w:eastAsia="en-US"/>
              </w:rPr>
              <w:t xml:space="preserve">If there is a language barrier, </w:t>
            </w:r>
            <w:r w:rsidR="00DA4417">
              <w:rPr>
                <w:rFonts w:ascii="Arial" w:hAnsi="Arial" w:cs="Arial"/>
                <w:szCs w:val="20"/>
                <w:lang w:eastAsia="en-US"/>
              </w:rPr>
              <w:t>the</w:t>
            </w:r>
            <w:r>
              <w:rPr>
                <w:rFonts w:ascii="Arial" w:hAnsi="Arial" w:cs="Arial"/>
                <w:szCs w:val="20"/>
                <w:lang w:eastAsia="en-US"/>
              </w:rPr>
              <w:t xml:space="preserve"> person has a disability or cannot read officers will engage with the busker and explain the Code.  If the Code is not adhered to officers will move the person onto the next available pitch or require them to turn down their music.  No-one under the age of 16 </w:t>
            </w:r>
            <w:r w:rsidR="004311B2">
              <w:rPr>
                <w:rFonts w:ascii="Arial" w:hAnsi="Arial" w:cs="Arial"/>
                <w:szCs w:val="20"/>
                <w:lang w:eastAsia="en-US"/>
              </w:rPr>
              <w:t>should</w:t>
            </w:r>
            <w:r>
              <w:rPr>
                <w:rFonts w:ascii="Arial" w:hAnsi="Arial" w:cs="Arial"/>
                <w:szCs w:val="20"/>
                <w:lang w:eastAsia="en-US"/>
              </w:rPr>
              <w:t xml:space="preserve"> busk in the city centre without a parent or guardian.  Children busking will be engaged with and the appropriate adult spoken to.</w:t>
            </w:r>
          </w:p>
          <w:p w:rsidR="00CE7E7C" w:rsidRDefault="00CE7E7C" w:rsidP="00262814">
            <w:pPr>
              <w:rPr>
                <w:rFonts w:ascii="Arial" w:hAnsi="Arial" w:cs="Arial"/>
                <w:szCs w:val="20"/>
                <w:lang w:eastAsia="en-US"/>
              </w:rPr>
            </w:pPr>
          </w:p>
          <w:p w:rsidR="00215A4A" w:rsidRDefault="00215A4A" w:rsidP="00262814">
            <w:pPr>
              <w:rPr>
                <w:rFonts w:ascii="Arial" w:hAnsi="Arial" w:cs="Arial"/>
                <w:szCs w:val="20"/>
                <w:lang w:eastAsia="en-US"/>
              </w:rPr>
            </w:pPr>
            <w:r>
              <w:rPr>
                <w:rFonts w:ascii="Arial" w:hAnsi="Arial" w:cs="Arial"/>
                <w:szCs w:val="20"/>
                <w:lang w:eastAsia="en-US"/>
              </w:rPr>
              <w:t>Building works fall outside of the PSPO and are dealt with through the city council’s Environmental Health Service.</w:t>
            </w:r>
          </w:p>
          <w:p w:rsidR="00215A4A" w:rsidRDefault="00215A4A"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63B3C" w:rsidTr="00167BDD">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Age</w:t>
                  </w:r>
                </w:p>
              </w:tc>
            </w:tr>
            <w:tr w:rsidR="00963B3C" w:rsidTr="00167BDD">
              <w:trPr>
                <w:trHeight w:val="268"/>
              </w:trPr>
              <w:tc>
                <w:tcPr>
                  <w:tcW w:w="3561"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63B3C" w:rsidRDefault="00BC5611" w:rsidP="00167BDD">
                  <w:pPr>
                    <w:jc w:val="center"/>
                    <w:rPr>
                      <w:rFonts w:ascii="Arial" w:hAnsi="Arial" w:cs="Arial"/>
                      <w:iCs/>
                      <w:szCs w:val="20"/>
                      <w:lang w:eastAsia="en-US"/>
                    </w:rPr>
                  </w:pPr>
                  <w:r>
                    <w:rPr>
                      <w:rFonts w:ascii="Arial" w:hAnsi="Arial" w:cs="Arial"/>
                      <w:iCs/>
                      <w:szCs w:val="20"/>
                      <w:lang w:eastAsia="en-US"/>
                    </w:rPr>
                    <w:t xml:space="preserve">Negative </w:t>
                  </w:r>
                </w:p>
                <w:p w:rsidR="00BC5611" w:rsidRPr="00944A56" w:rsidRDefault="00BC5611" w:rsidP="00167BDD">
                  <w:pPr>
                    <w:jc w:val="center"/>
                    <w:rPr>
                      <w:rFonts w:ascii="Arial" w:hAnsi="Arial" w:cs="Arial"/>
                      <w:iCs/>
                      <w:szCs w:val="20"/>
                      <w:lang w:eastAsia="en-US"/>
                    </w:rPr>
                  </w:pPr>
                  <w:r>
                    <w:rPr>
                      <w:rFonts w:ascii="Arial" w:hAnsi="Arial" w:cs="Arial"/>
                      <w:iCs/>
                      <w:szCs w:val="20"/>
                      <w:lang w:eastAsia="en-US"/>
                    </w:rPr>
                    <w:t>Lack of understanding of Code of Conduct.</w:t>
                  </w:r>
                </w:p>
              </w:tc>
              <w:tc>
                <w:tcPr>
                  <w:tcW w:w="3562" w:type="dxa"/>
                  <w:tcBorders>
                    <w:bottom w:val="single" w:sz="4" w:space="0" w:color="auto"/>
                  </w:tcBorders>
                </w:tcPr>
                <w:p w:rsidR="00BC5611" w:rsidRDefault="00BC5611" w:rsidP="00167BDD">
                  <w:pPr>
                    <w:jc w:val="center"/>
                    <w:rPr>
                      <w:rFonts w:ascii="Arial" w:hAnsi="Arial" w:cs="Arial"/>
                      <w:iCs/>
                      <w:szCs w:val="20"/>
                      <w:lang w:eastAsia="en-US"/>
                    </w:rPr>
                  </w:pPr>
                  <w:r>
                    <w:rPr>
                      <w:rFonts w:ascii="Arial" w:hAnsi="Arial" w:cs="Arial"/>
                      <w:iCs/>
                      <w:szCs w:val="20"/>
                      <w:lang w:eastAsia="en-US"/>
                    </w:rPr>
                    <w:t>Positive</w:t>
                  </w:r>
                </w:p>
                <w:p w:rsidR="00963B3C" w:rsidRPr="00944A56" w:rsidRDefault="00BC5611" w:rsidP="00BC5611">
                  <w:pPr>
                    <w:jc w:val="center"/>
                    <w:rPr>
                      <w:rFonts w:ascii="Arial" w:hAnsi="Arial" w:cs="Arial"/>
                      <w:iCs/>
                      <w:szCs w:val="20"/>
                      <w:lang w:eastAsia="en-US"/>
                    </w:rPr>
                  </w:pPr>
                  <w:r>
                    <w:rPr>
                      <w:rFonts w:ascii="Arial" w:hAnsi="Arial" w:cs="Arial"/>
                      <w:iCs/>
                      <w:szCs w:val="20"/>
                      <w:lang w:eastAsia="en-US"/>
                    </w:rPr>
                    <w:t xml:space="preserve">For under-16s officers will speak to the parent or guardian </w:t>
                  </w:r>
                  <w:r w:rsidR="00963B3C">
                    <w:rPr>
                      <w:rFonts w:ascii="Arial" w:hAnsi="Arial" w:cs="Arial"/>
                      <w:iCs/>
                      <w:szCs w:val="20"/>
                      <w:lang w:eastAsia="en-US"/>
                    </w:rPr>
                    <w:t xml:space="preserve"> </w:t>
                  </w:r>
                </w:p>
              </w:tc>
            </w:tr>
            <w:tr w:rsidR="00963B3C" w:rsidTr="00167BDD">
              <w:tc>
                <w:tcPr>
                  <w:tcW w:w="3561" w:type="dxa"/>
                  <w:tcBorders>
                    <w:top w:val="single" w:sz="4" w:space="0" w:color="auto"/>
                  </w:tcBorders>
                </w:tcPr>
                <w:p w:rsidR="00963B3C" w:rsidRPr="00944A56" w:rsidRDefault="00963B3C" w:rsidP="00167BDD">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63B3C" w:rsidRPr="00944A56" w:rsidRDefault="00963B3C" w:rsidP="00167BDD">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63B3C" w:rsidRPr="00944A56" w:rsidRDefault="00963B3C" w:rsidP="00167BDD">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63B3C" w:rsidTr="00167BDD">
              <w:tc>
                <w:tcPr>
                  <w:tcW w:w="3561"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63B3C" w:rsidRPr="00944A56" w:rsidRDefault="00963B3C" w:rsidP="00167BDD">
                  <w:pPr>
                    <w:jc w:val="center"/>
                    <w:rPr>
                      <w:rFonts w:ascii="Arial" w:hAnsi="Arial" w:cs="Arial"/>
                      <w:iCs/>
                      <w:szCs w:val="20"/>
                      <w:lang w:eastAsia="en-US"/>
                    </w:rPr>
                  </w:pPr>
                  <w:r>
                    <w:rPr>
                      <w:rFonts w:ascii="Arial" w:hAnsi="Arial" w:cs="Arial"/>
                      <w:iCs/>
                      <w:szCs w:val="20"/>
                      <w:lang w:eastAsia="en-US"/>
                    </w:rPr>
                    <w:t>Neutral</w:t>
                  </w:r>
                </w:p>
              </w:tc>
            </w:tr>
            <w:tr w:rsidR="00963B3C" w:rsidTr="00167BDD">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63B3C" w:rsidRPr="00944A56" w:rsidRDefault="00963B3C" w:rsidP="00167BDD">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63B3C" w:rsidTr="00167BDD">
              <w:tc>
                <w:tcPr>
                  <w:tcW w:w="3561" w:type="dxa"/>
                  <w:tcBorders>
                    <w:bottom w:val="single" w:sz="4" w:space="0" w:color="auto"/>
                  </w:tcBorders>
                </w:tcPr>
                <w:p w:rsidR="00963B3C" w:rsidRPr="00944A56" w:rsidRDefault="00963B3C" w:rsidP="00167BDD">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63B3C" w:rsidRPr="00944A56" w:rsidRDefault="00963B3C" w:rsidP="00167BDD">
                  <w:pPr>
                    <w:jc w:val="center"/>
                    <w:rPr>
                      <w:rFonts w:ascii="Arial" w:hAnsi="Arial" w:cs="Arial"/>
                      <w:szCs w:val="20"/>
                      <w:lang w:eastAsia="en-US"/>
                    </w:rPr>
                  </w:pPr>
                  <w:r>
                    <w:rPr>
                      <w:rFonts w:ascii="Arial" w:hAnsi="Arial" w:cs="Arial"/>
                      <w:iCs/>
                      <w:szCs w:val="20"/>
                      <w:lang w:eastAsia="en-US"/>
                    </w:rPr>
                    <w:t xml:space="preserve">Neutral </w:t>
                  </w:r>
                </w:p>
              </w:tc>
              <w:tc>
                <w:tcPr>
                  <w:tcW w:w="3562" w:type="dxa"/>
                  <w:tcBorders>
                    <w:bottom w:val="single" w:sz="4" w:space="0" w:color="auto"/>
                  </w:tcBorders>
                </w:tcPr>
                <w:p w:rsidR="00963B3C" w:rsidRPr="00944A56" w:rsidRDefault="00963B3C" w:rsidP="00167BDD">
                  <w:pPr>
                    <w:jc w:val="center"/>
                    <w:rPr>
                      <w:rFonts w:ascii="Arial" w:hAnsi="Arial" w:cs="Arial"/>
                      <w:szCs w:val="20"/>
                      <w:lang w:eastAsia="en-US"/>
                    </w:rPr>
                  </w:pPr>
                  <w:r>
                    <w:rPr>
                      <w:rFonts w:ascii="Arial" w:hAnsi="Arial" w:cs="Arial"/>
                      <w:iCs/>
                      <w:szCs w:val="20"/>
                      <w:lang w:eastAsia="en-US"/>
                    </w:rPr>
                    <w:t>Neutral</w:t>
                  </w:r>
                </w:p>
              </w:tc>
            </w:tr>
          </w:tbl>
          <w:p w:rsidR="00262814" w:rsidRPr="00DA4417" w:rsidRDefault="00262814" w:rsidP="00262814">
            <w:pPr>
              <w:rPr>
                <w:rFonts w:ascii="Arial" w:hAnsi="Arial" w:cs="Arial"/>
                <w:b/>
                <w:szCs w:val="20"/>
                <w:lang w:eastAsia="en-US"/>
              </w:rPr>
            </w:pPr>
            <w:r w:rsidRPr="00DA4417">
              <w:rPr>
                <w:rFonts w:ascii="Arial" w:hAnsi="Arial" w:cs="Arial"/>
                <w:b/>
                <w:szCs w:val="20"/>
                <w:lang w:eastAsia="en-US"/>
              </w:rPr>
              <w:lastRenderedPageBreak/>
              <w:t>Illegal street trading</w:t>
            </w:r>
          </w:p>
          <w:p w:rsidR="00215A4A" w:rsidRDefault="00215A4A" w:rsidP="00262814">
            <w:pPr>
              <w:rPr>
                <w:rFonts w:ascii="Arial" w:hAnsi="Arial" w:cs="Arial"/>
                <w:szCs w:val="20"/>
                <w:lang w:eastAsia="en-US"/>
              </w:rPr>
            </w:pPr>
            <w:r>
              <w:rPr>
                <w:rFonts w:ascii="Arial" w:hAnsi="Arial" w:cs="Arial"/>
                <w:szCs w:val="20"/>
                <w:lang w:eastAsia="en-US"/>
              </w:rPr>
              <w:t xml:space="preserve">During peak holiday seasons the city centre </w:t>
            </w:r>
            <w:r w:rsidR="00153E45">
              <w:rPr>
                <w:rFonts w:ascii="Arial" w:hAnsi="Arial" w:cs="Arial"/>
                <w:szCs w:val="20"/>
                <w:lang w:eastAsia="en-US"/>
              </w:rPr>
              <w:t xml:space="preserve">experiences many </w:t>
            </w:r>
            <w:r>
              <w:rPr>
                <w:rFonts w:ascii="Arial" w:hAnsi="Arial" w:cs="Arial"/>
                <w:szCs w:val="20"/>
                <w:lang w:eastAsia="en-US"/>
              </w:rPr>
              <w:t xml:space="preserve">traders pertaining to be pedlars, yet are illegally street trading.  </w:t>
            </w:r>
          </w:p>
          <w:p w:rsidR="00153E45" w:rsidRDefault="00153E45" w:rsidP="00262814">
            <w:pPr>
              <w:rPr>
                <w:rFonts w:ascii="Arial" w:hAnsi="Arial" w:cs="Arial"/>
                <w:szCs w:val="20"/>
                <w:lang w:eastAsia="en-US"/>
              </w:rPr>
            </w:pPr>
          </w:p>
          <w:p w:rsidR="00DA4417" w:rsidRDefault="00DA4417" w:rsidP="00DA4417">
            <w:pPr>
              <w:rPr>
                <w:rFonts w:ascii="Arial" w:hAnsi="Arial" w:cs="Arial"/>
                <w:szCs w:val="20"/>
                <w:lang w:eastAsia="en-US"/>
              </w:rPr>
            </w:pPr>
            <w:r>
              <w:rPr>
                <w:rFonts w:ascii="Arial" w:hAnsi="Arial" w:cs="Arial"/>
                <w:szCs w:val="20"/>
                <w:lang w:eastAsia="en-US"/>
              </w:rPr>
              <w:t>The PSPO takes an even handed approach towards peddling</w:t>
            </w:r>
            <w:r w:rsidR="004311B2">
              <w:rPr>
                <w:rFonts w:ascii="Arial" w:hAnsi="Arial" w:cs="Arial"/>
                <w:szCs w:val="20"/>
                <w:lang w:eastAsia="en-US"/>
              </w:rPr>
              <w:t>, supporting the</w:t>
            </w:r>
            <w:r>
              <w:rPr>
                <w:rFonts w:ascii="Arial" w:hAnsi="Arial" w:cs="Arial"/>
                <w:szCs w:val="20"/>
                <w:lang w:eastAsia="en-US"/>
              </w:rPr>
              <w:t xml:space="preserve"> Code of Conduct that all pedlars are expected to adhere to.  If there is a language barrier, the person has a disability or cannot read officers will engage with the busker and explain the Code.  If the Code is not adhered to officers will warn them that they are in breach of the PSPO.  Children under-18 will be engaged with and the appropriate adult spoken to.</w:t>
            </w:r>
          </w:p>
          <w:p w:rsidR="00DA4417" w:rsidRDefault="00DA4417" w:rsidP="00DA4417">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350A6B" w:rsidTr="00167BDD">
              <w:tc>
                <w:tcPr>
                  <w:tcW w:w="3561" w:type="dxa"/>
                  <w:tcBorders>
                    <w:top w:val="single" w:sz="4" w:space="0" w:color="auto"/>
                  </w:tcBorders>
                </w:tcPr>
                <w:p w:rsidR="00350A6B" w:rsidRPr="00944A56" w:rsidRDefault="00350A6B" w:rsidP="00167BDD">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350A6B" w:rsidRPr="00944A56" w:rsidRDefault="00350A6B" w:rsidP="00167BDD">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350A6B" w:rsidRPr="00944A56" w:rsidRDefault="00350A6B" w:rsidP="00167BDD">
                  <w:pPr>
                    <w:jc w:val="center"/>
                    <w:rPr>
                      <w:rFonts w:ascii="Arial" w:hAnsi="Arial" w:cs="Arial"/>
                      <w:b/>
                      <w:szCs w:val="20"/>
                      <w:lang w:eastAsia="en-US"/>
                    </w:rPr>
                  </w:pPr>
                  <w:r w:rsidRPr="00944A56">
                    <w:rPr>
                      <w:rFonts w:ascii="Arial" w:hAnsi="Arial" w:cs="Arial"/>
                      <w:b/>
                      <w:iCs/>
                      <w:szCs w:val="20"/>
                      <w:lang w:eastAsia="en-US"/>
                    </w:rPr>
                    <w:t>Age</w:t>
                  </w:r>
                </w:p>
              </w:tc>
            </w:tr>
            <w:tr w:rsidR="00350A6B" w:rsidTr="00167BDD">
              <w:trPr>
                <w:trHeight w:val="268"/>
              </w:trPr>
              <w:tc>
                <w:tcPr>
                  <w:tcW w:w="3561" w:type="dxa"/>
                  <w:tcBorders>
                    <w:bottom w:val="single" w:sz="4" w:space="0" w:color="auto"/>
                  </w:tcBorders>
                </w:tcPr>
                <w:p w:rsidR="00350A6B" w:rsidRPr="00944A56" w:rsidRDefault="00350A6B"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350A6B" w:rsidRPr="00944A56" w:rsidRDefault="00153E45"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350A6B" w:rsidRDefault="00350A6B" w:rsidP="00167BDD">
                  <w:pPr>
                    <w:jc w:val="center"/>
                    <w:rPr>
                      <w:rFonts w:ascii="Arial" w:hAnsi="Arial" w:cs="Arial"/>
                      <w:iCs/>
                      <w:szCs w:val="20"/>
                      <w:lang w:eastAsia="en-US"/>
                    </w:rPr>
                  </w:pPr>
                  <w:r>
                    <w:rPr>
                      <w:rFonts w:ascii="Arial" w:hAnsi="Arial" w:cs="Arial"/>
                      <w:iCs/>
                      <w:szCs w:val="20"/>
                      <w:lang w:eastAsia="en-US"/>
                    </w:rPr>
                    <w:t>Positive</w:t>
                  </w:r>
                </w:p>
                <w:p w:rsidR="00350A6B" w:rsidRPr="00944A56" w:rsidRDefault="00350A6B" w:rsidP="00153E45">
                  <w:pPr>
                    <w:jc w:val="center"/>
                    <w:rPr>
                      <w:rFonts w:ascii="Arial" w:hAnsi="Arial" w:cs="Arial"/>
                      <w:iCs/>
                      <w:szCs w:val="20"/>
                      <w:lang w:eastAsia="en-US"/>
                    </w:rPr>
                  </w:pPr>
                  <w:r>
                    <w:rPr>
                      <w:rFonts w:ascii="Arial" w:hAnsi="Arial" w:cs="Arial"/>
                      <w:iCs/>
                      <w:szCs w:val="20"/>
                      <w:lang w:eastAsia="en-US"/>
                    </w:rPr>
                    <w:t>For under-1</w:t>
                  </w:r>
                  <w:r w:rsidR="00153E45">
                    <w:rPr>
                      <w:rFonts w:ascii="Arial" w:hAnsi="Arial" w:cs="Arial"/>
                      <w:iCs/>
                      <w:szCs w:val="20"/>
                      <w:lang w:eastAsia="en-US"/>
                    </w:rPr>
                    <w:t>8</w:t>
                  </w:r>
                  <w:r>
                    <w:rPr>
                      <w:rFonts w:ascii="Arial" w:hAnsi="Arial" w:cs="Arial"/>
                      <w:iCs/>
                      <w:szCs w:val="20"/>
                      <w:lang w:eastAsia="en-US"/>
                    </w:rPr>
                    <w:t xml:space="preserve">s officers will speak to the parent or guardian  </w:t>
                  </w:r>
                </w:p>
              </w:tc>
            </w:tr>
            <w:tr w:rsidR="00350A6B" w:rsidTr="00167BDD">
              <w:tc>
                <w:tcPr>
                  <w:tcW w:w="3561" w:type="dxa"/>
                  <w:tcBorders>
                    <w:top w:val="single" w:sz="4" w:space="0" w:color="auto"/>
                  </w:tcBorders>
                </w:tcPr>
                <w:p w:rsidR="00350A6B" w:rsidRPr="00944A56" w:rsidRDefault="00350A6B" w:rsidP="00167BDD">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350A6B" w:rsidRPr="00944A56" w:rsidRDefault="00350A6B" w:rsidP="00167BDD">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350A6B" w:rsidRPr="00944A56" w:rsidRDefault="00350A6B" w:rsidP="00167BDD">
                  <w:pPr>
                    <w:jc w:val="center"/>
                    <w:rPr>
                      <w:rFonts w:ascii="Arial" w:hAnsi="Arial" w:cs="Arial"/>
                      <w:b/>
                      <w:iCs/>
                      <w:szCs w:val="20"/>
                      <w:lang w:eastAsia="en-US"/>
                    </w:rPr>
                  </w:pPr>
                  <w:r w:rsidRPr="00944A56">
                    <w:rPr>
                      <w:rFonts w:ascii="Arial" w:hAnsi="Arial" w:cs="Arial"/>
                      <w:b/>
                      <w:iCs/>
                      <w:szCs w:val="20"/>
                      <w:lang w:eastAsia="en-US"/>
                    </w:rPr>
                    <w:t>Sexual Orientation</w:t>
                  </w:r>
                </w:p>
              </w:tc>
            </w:tr>
            <w:tr w:rsidR="00350A6B" w:rsidTr="00167BDD">
              <w:tc>
                <w:tcPr>
                  <w:tcW w:w="3561" w:type="dxa"/>
                  <w:tcBorders>
                    <w:bottom w:val="single" w:sz="4" w:space="0" w:color="auto"/>
                  </w:tcBorders>
                </w:tcPr>
                <w:p w:rsidR="00350A6B" w:rsidRPr="00944A56" w:rsidRDefault="00350A6B"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350A6B" w:rsidRPr="00944A56" w:rsidRDefault="00350A6B"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350A6B" w:rsidRPr="00944A56" w:rsidRDefault="00350A6B" w:rsidP="00167BDD">
                  <w:pPr>
                    <w:jc w:val="center"/>
                    <w:rPr>
                      <w:rFonts w:ascii="Arial" w:hAnsi="Arial" w:cs="Arial"/>
                      <w:iCs/>
                      <w:szCs w:val="20"/>
                      <w:lang w:eastAsia="en-US"/>
                    </w:rPr>
                  </w:pPr>
                  <w:r>
                    <w:rPr>
                      <w:rFonts w:ascii="Arial" w:hAnsi="Arial" w:cs="Arial"/>
                      <w:iCs/>
                      <w:szCs w:val="20"/>
                      <w:lang w:eastAsia="en-US"/>
                    </w:rPr>
                    <w:t>Neutral</w:t>
                  </w:r>
                </w:p>
              </w:tc>
            </w:tr>
            <w:tr w:rsidR="00350A6B" w:rsidTr="00167BDD">
              <w:tc>
                <w:tcPr>
                  <w:tcW w:w="3561" w:type="dxa"/>
                  <w:tcBorders>
                    <w:top w:val="single" w:sz="4" w:space="0" w:color="auto"/>
                  </w:tcBorders>
                </w:tcPr>
                <w:p w:rsidR="00350A6B" w:rsidRPr="00944A56" w:rsidRDefault="00350A6B" w:rsidP="00167BDD">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350A6B" w:rsidRPr="00944A56" w:rsidRDefault="00350A6B" w:rsidP="00167BDD">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350A6B" w:rsidRPr="00944A56" w:rsidRDefault="00350A6B" w:rsidP="00167BDD">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350A6B" w:rsidTr="00167BDD">
              <w:tc>
                <w:tcPr>
                  <w:tcW w:w="3561" w:type="dxa"/>
                  <w:tcBorders>
                    <w:bottom w:val="single" w:sz="4" w:space="0" w:color="auto"/>
                  </w:tcBorders>
                </w:tcPr>
                <w:p w:rsidR="00350A6B" w:rsidRPr="00944A56" w:rsidRDefault="00350A6B" w:rsidP="00167BDD">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350A6B" w:rsidRPr="00944A56" w:rsidRDefault="00350A6B" w:rsidP="00167BDD">
                  <w:pPr>
                    <w:jc w:val="center"/>
                    <w:rPr>
                      <w:rFonts w:ascii="Arial" w:hAnsi="Arial" w:cs="Arial"/>
                      <w:szCs w:val="20"/>
                      <w:lang w:eastAsia="en-US"/>
                    </w:rPr>
                  </w:pPr>
                  <w:r>
                    <w:rPr>
                      <w:rFonts w:ascii="Arial" w:hAnsi="Arial" w:cs="Arial"/>
                      <w:iCs/>
                      <w:szCs w:val="20"/>
                      <w:lang w:eastAsia="en-US"/>
                    </w:rPr>
                    <w:t xml:space="preserve">Neutral </w:t>
                  </w:r>
                </w:p>
              </w:tc>
              <w:tc>
                <w:tcPr>
                  <w:tcW w:w="3562" w:type="dxa"/>
                  <w:tcBorders>
                    <w:bottom w:val="single" w:sz="4" w:space="0" w:color="auto"/>
                  </w:tcBorders>
                </w:tcPr>
                <w:p w:rsidR="00350A6B" w:rsidRPr="00944A56" w:rsidRDefault="00350A6B" w:rsidP="00167BDD">
                  <w:pPr>
                    <w:jc w:val="center"/>
                    <w:rPr>
                      <w:rFonts w:ascii="Arial" w:hAnsi="Arial" w:cs="Arial"/>
                      <w:szCs w:val="20"/>
                      <w:lang w:eastAsia="en-US"/>
                    </w:rPr>
                  </w:pPr>
                  <w:r>
                    <w:rPr>
                      <w:rFonts w:ascii="Arial" w:hAnsi="Arial" w:cs="Arial"/>
                      <w:iCs/>
                      <w:szCs w:val="20"/>
                      <w:lang w:eastAsia="en-US"/>
                    </w:rPr>
                    <w:t>Neutral</w:t>
                  </w:r>
                </w:p>
              </w:tc>
            </w:tr>
          </w:tbl>
          <w:p w:rsidR="00215A4A" w:rsidRPr="00262814" w:rsidRDefault="00215A4A" w:rsidP="00262814">
            <w:pPr>
              <w:rPr>
                <w:rFonts w:ascii="Arial" w:hAnsi="Arial" w:cs="Arial"/>
                <w:szCs w:val="20"/>
                <w:lang w:eastAsia="en-US"/>
              </w:rPr>
            </w:pPr>
          </w:p>
          <w:p w:rsidR="00262814" w:rsidRPr="002D3056" w:rsidRDefault="00262814" w:rsidP="00262814">
            <w:pPr>
              <w:rPr>
                <w:rFonts w:ascii="Arial" w:hAnsi="Arial" w:cs="Arial"/>
                <w:b/>
                <w:szCs w:val="20"/>
                <w:lang w:eastAsia="en-US"/>
              </w:rPr>
            </w:pPr>
            <w:r w:rsidRPr="002D3056">
              <w:rPr>
                <w:rFonts w:ascii="Arial" w:hAnsi="Arial" w:cs="Arial"/>
                <w:b/>
                <w:szCs w:val="20"/>
                <w:lang w:eastAsia="en-US"/>
              </w:rPr>
              <w:t>Drinking alcohol in a public place</w:t>
            </w:r>
          </w:p>
          <w:p w:rsidR="00DA4417" w:rsidRDefault="002D3056" w:rsidP="00262814">
            <w:pPr>
              <w:rPr>
                <w:rFonts w:ascii="Arial" w:hAnsi="Arial" w:cs="Arial"/>
                <w:szCs w:val="20"/>
                <w:lang w:eastAsia="en-US"/>
              </w:rPr>
            </w:pPr>
            <w:r>
              <w:rPr>
                <w:rFonts w:ascii="Arial" w:hAnsi="Arial" w:cs="Arial"/>
                <w:szCs w:val="20"/>
                <w:lang w:eastAsia="en-US"/>
              </w:rPr>
              <w:t>It is currently an offence to drink alcohol in a public place in Oxford if asked by a police officer not to do so. Incidents of street drinking take place during the evening economy period from revellers leaving pubs and clubs, or people drinking alcohol in public areas during the day.</w:t>
            </w:r>
          </w:p>
          <w:p w:rsidR="00DA4417" w:rsidRDefault="00DA4417" w:rsidP="00262814">
            <w:pPr>
              <w:rPr>
                <w:rFonts w:ascii="Arial" w:hAnsi="Arial" w:cs="Arial"/>
                <w:szCs w:val="20"/>
                <w:lang w:eastAsia="en-US"/>
              </w:rPr>
            </w:pPr>
          </w:p>
          <w:p w:rsidR="00153E45" w:rsidRDefault="00376912" w:rsidP="00376912">
            <w:pPr>
              <w:rPr>
                <w:rFonts w:ascii="Arial" w:hAnsi="Arial" w:cs="Arial"/>
                <w:szCs w:val="20"/>
                <w:lang w:eastAsia="en-US"/>
              </w:rPr>
            </w:pPr>
            <w:r>
              <w:rPr>
                <w:rFonts w:ascii="Arial" w:hAnsi="Arial" w:cs="Arial"/>
                <w:szCs w:val="20"/>
                <w:lang w:eastAsia="en-US"/>
              </w:rPr>
              <w:t xml:space="preserve">If necessary there is easy access to a wide range of support services including GPs, rehabilitation and hostels with “wet” facilities.  </w:t>
            </w:r>
            <w:r w:rsidR="004311B2">
              <w:rPr>
                <w:rFonts w:ascii="Arial" w:hAnsi="Arial" w:cs="Arial"/>
                <w:szCs w:val="20"/>
                <w:lang w:eastAsia="en-US"/>
              </w:rPr>
              <w:t xml:space="preserve">Safeguarding issues are dealt with through agencies </w:t>
            </w:r>
            <w:proofErr w:type="spellStart"/>
            <w:r w:rsidR="004311B2">
              <w:rPr>
                <w:rFonts w:ascii="Arial" w:hAnsi="Arial" w:cs="Arial"/>
                <w:szCs w:val="20"/>
                <w:lang w:eastAsia="en-US"/>
              </w:rPr>
              <w:t>estanlished</w:t>
            </w:r>
            <w:proofErr w:type="spellEnd"/>
            <w:r w:rsidR="004311B2">
              <w:rPr>
                <w:rFonts w:ascii="Arial" w:hAnsi="Arial" w:cs="Arial"/>
                <w:szCs w:val="20"/>
                <w:lang w:eastAsia="en-US"/>
              </w:rPr>
              <w:t xml:space="preserve"> safeguarding practices and referrals into appropriate support agencies.</w:t>
            </w:r>
          </w:p>
          <w:p w:rsidR="00153E45" w:rsidRDefault="00153E45" w:rsidP="00376912">
            <w:pPr>
              <w:rPr>
                <w:rFonts w:ascii="Arial" w:hAnsi="Arial" w:cs="Arial"/>
                <w:szCs w:val="20"/>
                <w:lang w:eastAsia="en-US"/>
              </w:rPr>
            </w:pPr>
          </w:p>
          <w:p w:rsidR="00376912" w:rsidRDefault="00376912" w:rsidP="00376912">
            <w:pPr>
              <w:rPr>
                <w:rFonts w:ascii="Arial" w:hAnsi="Arial" w:cs="Arial"/>
                <w:szCs w:val="20"/>
                <w:lang w:eastAsia="en-US"/>
              </w:rPr>
            </w:pPr>
            <w:r>
              <w:rPr>
                <w:rFonts w:ascii="Arial" w:hAnsi="Arial" w:cs="Arial"/>
                <w:szCs w:val="20"/>
                <w:lang w:eastAsia="en-US"/>
              </w:rPr>
              <w:t xml:space="preserve">Anyone under-18 found drinking alcohol in committing an offence and the police will take appropriate </w:t>
            </w:r>
            <w:r>
              <w:rPr>
                <w:rFonts w:ascii="Arial" w:hAnsi="Arial" w:cs="Arial"/>
                <w:szCs w:val="20"/>
                <w:lang w:eastAsia="en-US"/>
              </w:rPr>
              <w:lastRenderedPageBreak/>
              <w:t>action in line with their safeguarding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153E45" w:rsidTr="00167BDD">
              <w:tc>
                <w:tcPr>
                  <w:tcW w:w="3561" w:type="dxa"/>
                  <w:tcBorders>
                    <w:top w:val="single" w:sz="4" w:space="0" w:color="auto"/>
                  </w:tcBorders>
                </w:tcPr>
                <w:p w:rsidR="00153E45" w:rsidRPr="00944A56" w:rsidRDefault="00153E45" w:rsidP="00167BDD">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153E45" w:rsidRPr="00944A56" w:rsidRDefault="00153E45" w:rsidP="00167BDD">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153E45" w:rsidRPr="00944A56" w:rsidRDefault="00153E45" w:rsidP="00167BDD">
                  <w:pPr>
                    <w:jc w:val="center"/>
                    <w:rPr>
                      <w:rFonts w:ascii="Arial" w:hAnsi="Arial" w:cs="Arial"/>
                      <w:b/>
                      <w:szCs w:val="20"/>
                      <w:lang w:eastAsia="en-US"/>
                    </w:rPr>
                  </w:pPr>
                  <w:r w:rsidRPr="00944A56">
                    <w:rPr>
                      <w:rFonts w:ascii="Arial" w:hAnsi="Arial" w:cs="Arial"/>
                      <w:b/>
                      <w:iCs/>
                      <w:szCs w:val="20"/>
                      <w:lang w:eastAsia="en-US"/>
                    </w:rPr>
                    <w:t>Age</w:t>
                  </w:r>
                </w:p>
              </w:tc>
            </w:tr>
            <w:tr w:rsidR="00153E45" w:rsidTr="00167BDD">
              <w:trPr>
                <w:trHeight w:val="268"/>
              </w:trPr>
              <w:tc>
                <w:tcPr>
                  <w:tcW w:w="3561" w:type="dxa"/>
                  <w:tcBorders>
                    <w:bottom w:val="single" w:sz="4" w:space="0" w:color="auto"/>
                  </w:tcBorders>
                </w:tcPr>
                <w:p w:rsidR="00153E45" w:rsidRPr="00944A56" w:rsidRDefault="00153E45"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153E45" w:rsidRDefault="00153E45" w:rsidP="00153E45">
                  <w:pPr>
                    <w:jc w:val="center"/>
                    <w:rPr>
                      <w:rFonts w:ascii="Arial" w:hAnsi="Arial" w:cs="Arial"/>
                      <w:iCs/>
                      <w:szCs w:val="20"/>
                      <w:lang w:eastAsia="en-US"/>
                    </w:rPr>
                  </w:pPr>
                  <w:r>
                    <w:rPr>
                      <w:rFonts w:ascii="Arial" w:hAnsi="Arial" w:cs="Arial"/>
                      <w:iCs/>
                      <w:szCs w:val="20"/>
                      <w:lang w:eastAsia="en-US"/>
                    </w:rPr>
                    <w:t>Negative</w:t>
                  </w:r>
                </w:p>
                <w:p w:rsidR="00153E45" w:rsidRPr="00944A56" w:rsidRDefault="00153E45" w:rsidP="00153E45">
                  <w:pPr>
                    <w:jc w:val="center"/>
                    <w:rPr>
                      <w:rFonts w:ascii="Arial" w:hAnsi="Arial" w:cs="Arial"/>
                      <w:iCs/>
                      <w:szCs w:val="20"/>
                      <w:lang w:eastAsia="en-US"/>
                    </w:rPr>
                  </w:pPr>
                  <w:r>
                    <w:rPr>
                      <w:rFonts w:ascii="Arial" w:hAnsi="Arial" w:cs="Arial"/>
                      <w:iCs/>
                      <w:szCs w:val="20"/>
                      <w:lang w:eastAsia="en-US"/>
                    </w:rPr>
                    <w:t>Mental health considerations will be taken into account by officers.</w:t>
                  </w:r>
                </w:p>
              </w:tc>
              <w:tc>
                <w:tcPr>
                  <w:tcW w:w="3562" w:type="dxa"/>
                  <w:tcBorders>
                    <w:bottom w:val="single" w:sz="4" w:space="0" w:color="auto"/>
                  </w:tcBorders>
                </w:tcPr>
                <w:p w:rsidR="00153E45" w:rsidRDefault="00153E45" w:rsidP="00153E45">
                  <w:pPr>
                    <w:jc w:val="center"/>
                    <w:rPr>
                      <w:rFonts w:ascii="Arial" w:hAnsi="Arial" w:cs="Arial"/>
                      <w:iCs/>
                      <w:szCs w:val="20"/>
                      <w:lang w:eastAsia="en-US"/>
                    </w:rPr>
                  </w:pPr>
                  <w:r>
                    <w:rPr>
                      <w:rFonts w:ascii="Arial" w:hAnsi="Arial" w:cs="Arial"/>
                      <w:iCs/>
                      <w:szCs w:val="20"/>
                      <w:lang w:eastAsia="en-US"/>
                    </w:rPr>
                    <w:t>Positive</w:t>
                  </w:r>
                </w:p>
                <w:p w:rsidR="00153E45" w:rsidRPr="00944A56" w:rsidRDefault="00153E45" w:rsidP="00153E45">
                  <w:pPr>
                    <w:jc w:val="center"/>
                    <w:rPr>
                      <w:rFonts w:ascii="Arial" w:hAnsi="Arial" w:cs="Arial"/>
                      <w:iCs/>
                      <w:szCs w:val="20"/>
                      <w:lang w:eastAsia="en-US"/>
                    </w:rPr>
                  </w:pPr>
                  <w:r>
                    <w:rPr>
                      <w:rFonts w:ascii="Arial" w:hAnsi="Arial" w:cs="Arial"/>
                      <w:iCs/>
                      <w:szCs w:val="20"/>
                      <w:lang w:eastAsia="en-US"/>
                    </w:rPr>
                    <w:t>Young people will be referred into safeguarding mechanisms.</w:t>
                  </w:r>
                </w:p>
              </w:tc>
            </w:tr>
            <w:tr w:rsidR="00153E45" w:rsidTr="00167BDD">
              <w:tc>
                <w:tcPr>
                  <w:tcW w:w="3561" w:type="dxa"/>
                  <w:tcBorders>
                    <w:top w:val="single" w:sz="4" w:space="0" w:color="auto"/>
                  </w:tcBorders>
                </w:tcPr>
                <w:p w:rsidR="00153E45" w:rsidRPr="00944A56" w:rsidRDefault="00153E45" w:rsidP="00167BDD">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153E45" w:rsidRPr="00944A56" w:rsidRDefault="00153E45" w:rsidP="00167BDD">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153E45" w:rsidRPr="00944A56" w:rsidRDefault="00153E45" w:rsidP="00167BDD">
                  <w:pPr>
                    <w:jc w:val="center"/>
                    <w:rPr>
                      <w:rFonts w:ascii="Arial" w:hAnsi="Arial" w:cs="Arial"/>
                      <w:b/>
                      <w:iCs/>
                      <w:szCs w:val="20"/>
                      <w:lang w:eastAsia="en-US"/>
                    </w:rPr>
                  </w:pPr>
                  <w:r w:rsidRPr="00944A56">
                    <w:rPr>
                      <w:rFonts w:ascii="Arial" w:hAnsi="Arial" w:cs="Arial"/>
                      <w:b/>
                      <w:iCs/>
                      <w:szCs w:val="20"/>
                      <w:lang w:eastAsia="en-US"/>
                    </w:rPr>
                    <w:t>Sexual Orientation</w:t>
                  </w:r>
                </w:p>
              </w:tc>
            </w:tr>
            <w:tr w:rsidR="00153E45" w:rsidTr="00167BDD">
              <w:tc>
                <w:tcPr>
                  <w:tcW w:w="3561" w:type="dxa"/>
                  <w:tcBorders>
                    <w:bottom w:val="single" w:sz="4" w:space="0" w:color="auto"/>
                  </w:tcBorders>
                </w:tcPr>
                <w:p w:rsidR="00153E45" w:rsidRPr="00944A56" w:rsidRDefault="00153E45"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153E45" w:rsidRPr="00944A56" w:rsidRDefault="00153E45"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153E45" w:rsidRPr="00944A56" w:rsidRDefault="00153E45" w:rsidP="00167BDD">
                  <w:pPr>
                    <w:jc w:val="center"/>
                    <w:rPr>
                      <w:rFonts w:ascii="Arial" w:hAnsi="Arial" w:cs="Arial"/>
                      <w:iCs/>
                      <w:szCs w:val="20"/>
                      <w:lang w:eastAsia="en-US"/>
                    </w:rPr>
                  </w:pPr>
                  <w:r>
                    <w:rPr>
                      <w:rFonts w:ascii="Arial" w:hAnsi="Arial" w:cs="Arial"/>
                      <w:iCs/>
                      <w:szCs w:val="20"/>
                      <w:lang w:eastAsia="en-US"/>
                    </w:rPr>
                    <w:t>Neutral</w:t>
                  </w:r>
                </w:p>
              </w:tc>
            </w:tr>
            <w:tr w:rsidR="00153E45" w:rsidTr="00167BDD">
              <w:tc>
                <w:tcPr>
                  <w:tcW w:w="3561" w:type="dxa"/>
                  <w:tcBorders>
                    <w:top w:val="single" w:sz="4" w:space="0" w:color="auto"/>
                  </w:tcBorders>
                </w:tcPr>
                <w:p w:rsidR="00153E45" w:rsidRPr="00944A56" w:rsidRDefault="00153E45" w:rsidP="00167BDD">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153E45" w:rsidRPr="00944A56" w:rsidRDefault="00153E45" w:rsidP="00167BDD">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153E45" w:rsidRPr="00944A56" w:rsidRDefault="00153E45" w:rsidP="00167BDD">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153E45" w:rsidTr="00167BDD">
              <w:tc>
                <w:tcPr>
                  <w:tcW w:w="3561" w:type="dxa"/>
                  <w:tcBorders>
                    <w:bottom w:val="single" w:sz="4" w:space="0" w:color="auto"/>
                  </w:tcBorders>
                </w:tcPr>
                <w:p w:rsidR="00153E45" w:rsidRPr="00944A56" w:rsidRDefault="00153E45" w:rsidP="00167BDD">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153E45" w:rsidRDefault="00153E45" w:rsidP="00153E45">
                  <w:pPr>
                    <w:jc w:val="center"/>
                    <w:rPr>
                      <w:rFonts w:ascii="Arial" w:hAnsi="Arial" w:cs="Arial"/>
                      <w:iCs/>
                      <w:szCs w:val="20"/>
                      <w:lang w:eastAsia="en-US"/>
                    </w:rPr>
                  </w:pPr>
                  <w:r>
                    <w:rPr>
                      <w:rFonts w:ascii="Arial" w:hAnsi="Arial" w:cs="Arial"/>
                      <w:iCs/>
                      <w:szCs w:val="20"/>
                      <w:lang w:eastAsia="en-US"/>
                    </w:rPr>
                    <w:t>Positive</w:t>
                  </w:r>
                </w:p>
                <w:p w:rsidR="00153E45" w:rsidRPr="00944A56" w:rsidRDefault="00153E45" w:rsidP="00153E45">
                  <w:pPr>
                    <w:jc w:val="center"/>
                    <w:rPr>
                      <w:rFonts w:ascii="Arial" w:hAnsi="Arial" w:cs="Arial"/>
                      <w:szCs w:val="20"/>
                      <w:lang w:eastAsia="en-US"/>
                    </w:rPr>
                  </w:pPr>
                  <w:r>
                    <w:rPr>
                      <w:rFonts w:ascii="Arial" w:hAnsi="Arial" w:cs="Arial"/>
                      <w:iCs/>
                      <w:szCs w:val="20"/>
                      <w:lang w:eastAsia="en-US"/>
                    </w:rPr>
                    <w:t>Pregnant women will be referred into safeguarding mechanisms.</w:t>
                  </w:r>
                </w:p>
              </w:tc>
              <w:tc>
                <w:tcPr>
                  <w:tcW w:w="3562" w:type="dxa"/>
                  <w:tcBorders>
                    <w:bottom w:val="single" w:sz="4" w:space="0" w:color="auto"/>
                  </w:tcBorders>
                </w:tcPr>
                <w:p w:rsidR="00153E45" w:rsidRPr="00944A56" w:rsidRDefault="00153E45" w:rsidP="00167BDD">
                  <w:pPr>
                    <w:jc w:val="center"/>
                    <w:rPr>
                      <w:rFonts w:ascii="Arial" w:hAnsi="Arial" w:cs="Arial"/>
                      <w:szCs w:val="20"/>
                      <w:lang w:eastAsia="en-US"/>
                    </w:rPr>
                  </w:pPr>
                  <w:r>
                    <w:rPr>
                      <w:rFonts w:ascii="Arial" w:hAnsi="Arial" w:cs="Arial"/>
                      <w:iCs/>
                      <w:szCs w:val="20"/>
                      <w:lang w:eastAsia="en-US"/>
                    </w:rPr>
                    <w:t>Neutral</w:t>
                  </w:r>
                </w:p>
              </w:tc>
            </w:tr>
          </w:tbl>
          <w:p w:rsidR="00142786" w:rsidRDefault="00142786" w:rsidP="00262814">
            <w:pPr>
              <w:rPr>
                <w:rFonts w:ascii="Arial" w:hAnsi="Arial" w:cs="Arial"/>
                <w:szCs w:val="20"/>
                <w:lang w:eastAsia="en-US"/>
              </w:rPr>
            </w:pPr>
          </w:p>
          <w:p w:rsidR="00262814" w:rsidRPr="000F3BAB" w:rsidRDefault="00262814" w:rsidP="00262814">
            <w:pPr>
              <w:rPr>
                <w:rFonts w:ascii="Arial" w:hAnsi="Arial" w:cs="Arial"/>
                <w:b/>
                <w:szCs w:val="20"/>
                <w:lang w:eastAsia="en-US"/>
              </w:rPr>
            </w:pPr>
            <w:r w:rsidRPr="000F3BAB">
              <w:rPr>
                <w:rFonts w:ascii="Arial" w:hAnsi="Arial" w:cs="Arial"/>
                <w:b/>
                <w:szCs w:val="20"/>
                <w:lang w:eastAsia="en-US"/>
              </w:rPr>
              <w:t>Control of dogs</w:t>
            </w:r>
          </w:p>
          <w:p w:rsidR="000F3BAB" w:rsidRPr="000F3BAB" w:rsidRDefault="000F3BAB" w:rsidP="000F3BAB">
            <w:pPr>
              <w:rPr>
                <w:rFonts w:ascii="Arial" w:hAnsi="Arial" w:cs="Arial"/>
                <w:szCs w:val="20"/>
                <w:lang w:eastAsia="en-US"/>
              </w:rPr>
            </w:pPr>
            <w:r w:rsidRPr="000F3BAB">
              <w:rPr>
                <w:rFonts w:ascii="Arial" w:hAnsi="Arial" w:cs="Arial"/>
                <w:szCs w:val="20"/>
                <w:lang w:eastAsia="en-US"/>
              </w:rPr>
              <w:t>The provisions of th</w:t>
            </w:r>
            <w:r>
              <w:rPr>
                <w:rFonts w:ascii="Arial" w:hAnsi="Arial" w:cs="Arial"/>
                <w:szCs w:val="20"/>
                <w:lang w:eastAsia="en-US"/>
              </w:rPr>
              <w:t>e PSPO</w:t>
            </w:r>
            <w:r w:rsidRPr="000F3BAB">
              <w:rPr>
                <w:rFonts w:ascii="Arial" w:hAnsi="Arial" w:cs="Arial"/>
                <w:szCs w:val="20"/>
                <w:lang w:eastAsia="en-US"/>
              </w:rPr>
              <w:t xml:space="preserve"> relating to the control of dogs </w:t>
            </w:r>
            <w:r>
              <w:rPr>
                <w:rFonts w:ascii="Arial" w:hAnsi="Arial" w:cs="Arial"/>
                <w:szCs w:val="20"/>
                <w:lang w:eastAsia="en-US"/>
              </w:rPr>
              <w:t>does</w:t>
            </w:r>
            <w:r w:rsidRPr="000F3BAB">
              <w:rPr>
                <w:rFonts w:ascii="Arial" w:hAnsi="Arial" w:cs="Arial"/>
                <w:szCs w:val="20"/>
                <w:lang w:eastAsia="en-US"/>
              </w:rPr>
              <w:t xml:space="preserve"> not apply to any person who is registered blind in accordance with section 29 of The National Assistance Act 1948, to any person who is deaf and in charge of a dog trained by Hearing Dogs for Deaf People and to any person suffering a disability and in charge of a dog trained to assist with his/her mobility, manual dexterity, physical coordination or ability to lift and carry everyday objects and the said dog has been trained by a prescribed charity.</w:t>
            </w:r>
          </w:p>
          <w:p w:rsidR="00142786" w:rsidRDefault="00142786" w:rsidP="00376912">
            <w:pPr>
              <w:rPr>
                <w:rFonts w:ascii="Arial" w:hAnsi="Arial" w:cs="Arial"/>
                <w:szCs w:val="20"/>
                <w:lang w:eastAsia="en-US"/>
              </w:rPr>
            </w:pPr>
          </w:p>
          <w:p w:rsidR="000F3BAB" w:rsidRDefault="000F3BAB" w:rsidP="00376912">
            <w:pPr>
              <w:rPr>
                <w:rFonts w:ascii="Arial" w:hAnsi="Arial" w:cs="Arial"/>
                <w:szCs w:val="20"/>
                <w:lang w:eastAsia="en-US"/>
              </w:rPr>
            </w:pPr>
            <w:r>
              <w:rPr>
                <w:rFonts w:ascii="Arial" w:hAnsi="Arial" w:cs="Arial"/>
                <w:szCs w:val="20"/>
                <w:lang w:eastAsia="en-US"/>
              </w:rPr>
              <w:t>The most common complaint relating to dogs is fouling of the footpath and the associated public health risks.  This is particularly difficult to control if the owner does not have the dog on a lead.</w:t>
            </w:r>
          </w:p>
          <w:p w:rsidR="00142786" w:rsidRDefault="00142786" w:rsidP="00376912">
            <w:pPr>
              <w:rPr>
                <w:rFonts w:ascii="Arial" w:hAnsi="Arial" w:cs="Arial"/>
                <w:szCs w:val="20"/>
                <w:lang w:eastAsia="en-US"/>
              </w:rPr>
            </w:pPr>
          </w:p>
          <w:p w:rsidR="000F3BAB" w:rsidRDefault="000F3BAB" w:rsidP="00376912">
            <w:pPr>
              <w:rPr>
                <w:rFonts w:ascii="Arial" w:hAnsi="Arial" w:cs="Arial"/>
                <w:szCs w:val="20"/>
                <w:lang w:eastAsia="en-US"/>
              </w:rPr>
            </w:pPr>
            <w:r>
              <w:rPr>
                <w:rFonts w:ascii="Arial" w:hAnsi="Arial" w:cs="Arial"/>
                <w:szCs w:val="20"/>
                <w:lang w:eastAsia="en-US"/>
              </w:rPr>
              <w:t xml:space="preserve">Any mental health considerations will be dealt with on a case by case basis. </w:t>
            </w:r>
          </w:p>
          <w:p w:rsidR="000F3BAB" w:rsidRDefault="000F3BAB" w:rsidP="00376912">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041903" w:rsidTr="00167BDD">
              <w:tc>
                <w:tcPr>
                  <w:tcW w:w="3561" w:type="dxa"/>
                  <w:tcBorders>
                    <w:top w:val="single" w:sz="4" w:space="0" w:color="auto"/>
                  </w:tcBorders>
                </w:tcPr>
                <w:p w:rsidR="00041903" w:rsidRPr="00944A56" w:rsidRDefault="00041903" w:rsidP="00167BDD">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041903" w:rsidRPr="00944A56" w:rsidRDefault="00041903" w:rsidP="00167BDD">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041903" w:rsidRPr="00944A56" w:rsidRDefault="00041903" w:rsidP="00167BDD">
                  <w:pPr>
                    <w:jc w:val="center"/>
                    <w:rPr>
                      <w:rFonts w:ascii="Arial" w:hAnsi="Arial" w:cs="Arial"/>
                      <w:b/>
                      <w:szCs w:val="20"/>
                      <w:lang w:eastAsia="en-US"/>
                    </w:rPr>
                  </w:pPr>
                  <w:r w:rsidRPr="00944A56">
                    <w:rPr>
                      <w:rFonts w:ascii="Arial" w:hAnsi="Arial" w:cs="Arial"/>
                      <w:b/>
                      <w:iCs/>
                      <w:szCs w:val="20"/>
                      <w:lang w:eastAsia="en-US"/>
                    </w:rPr>
                    <w:t>Age</w:t>
                  </w:r>
                </w:p>
              </w:tc>
            </w:tr>
            <w:tr w:rsidR="00041903" w:rsidTr="00167BDD">
              <w:trPr>
                <w:trHeight w:val="268"/>
              </w:trPr>
              <w:tc>
                <w:tcPr>
                  <w:tcW w:w="3561" w:type="dxa"/>
                  <w:tcBorders>
                    <w:bottom w:val="single" w:sz="4" w:space="0" w:color="auto"/>
                  </w:tcBorders>
                </w:tcPr>
                <w:p w:rsidR="00041903" w:rsidRPr="00944A56" w:rsidRDefault="00041903" w:rsidP="00167BDD">
                  <w:pPr>
                    <w:jc w:val="center"/>
                    <w:rPr>
                      <w:rFonts w:ascii="Arial" w:hAnsi="Arial" w:cs="Arial"/>
                      <w:iCs/>
                      <w:szCs w:val="20"/>
                      <w:lang w:eastAsia="en-US"/>
                    </w:rPr>
                  </w:pPr>
                  <w:r>
                    <w:rPr>
                      <w:rFonts w:ascii="Arial" w:hAnsi="Arial" w:cs="Arial"/>
                      <w:iCs/>
                      <w:szCs w:val="20"/>
                      <w:lang w:eastAsia="en-US"/>
                    </w:rPr>
                    <w:lastRenderedPageBreak/>
                    <w:t>Neutral</w:t>
                  </w:r>
                </w:p>
              </w:tc>
              <w:tc>
                <w:tcPr>
                  <w:tcW w:w="3561" w:type="dxa"/>
                  <w:tcBorders>
                    <w:bottom w:val="single" w:sz="4" w:space="0" w:color="auto"/>
                  </w:tcBorders>
                </w:tcPr>
                <w:p w:rsidR="00041903" w:rsidRDefault="00041903" w:rsidP="00167BDD">
                  <w:pPr>
                    <w:jc w:val="center"/>
                    <w:rPr>
                      <w:rFonts w:ascii="Arial" w:hAnsi="Arial" w:cs="Arial"/>
                      <w:iCs/>
                      <w:szCs w:val="20"/>
                      <w:lang w:eastAsia="en-US"/>
                    </w:rPr>
                  </w:pPr>
                  <w:r>
                    <w:rPr>
                      <w:rFonts w:ascii="Arial" w:hAnsi="Arial" w:cs="Arial"/>
                      <w:iCs/>
                      <w:szCs w:val="20"/>
                      <w:lang w:eastAsia="en-US"/>
                    </w:rPr>
                    <w:t>Negative</w:t>
                  </w:r>
                </w:p>
                <w:p w:rsidR="00041903" w:rsidRPr="00944A56" w:rsidRDefault="00041903" w:rsidP="00167BDD">
                  <w:pPr>
                    <w:jc w:val="center"/>
                    <w:rPr>
                      <w:rFonts w:ascii="Arial" w:hAnsi="Arial" w:cs="Arial"/>
                      <w:iCs/>
                      <w:szCs w:val="20"/>
                      <w:lang w:eastAsia="en-US"/>
                    </w:rPr>
                  </w:pPr>
                  <w:r>
                    <w:rPr>
                      <w:rFonts w:ascii="Arial" w:hAnsi="Arial" w:cs="Arial"/>
                      <w:iCs/>
                      <w:szCs w:val="20"/>
                      <w:lang w:eastAsia="en-US"/>
                    </w:rPr>
                    <w:t>Mental health considerations will be taken into account by officers.</w:t>
                  </w:r>
                </w:p>
              </w:tc>
              <w:tc>
                <w:tcPr>
                  <w:tcW w:w="3562" w:type="dxa"/>
                  <w:tcBorders>
                    <w:bottom w:val="single" w:sz="4" w:space="0" w:color="auto"/>
                  </w:tcBorders>
                </w:tcPr>
                <w:p w:rsidR="00041903" w:rsidRPr="00944A56" w:rsidRDefault="00041903" w:rsidP="00167BDD">
                  <w:pPr>
                    <w:jc w:val="center"/>
                    <w:rPr>
                      <w:rFonts w:ascii="Arial" w:hAnsi="Arial" w:cs="Arial"/>
                      <w:iCs/>
                      <w:szCs w:val="20"/>
                      <w:lang w:eastAsia="en-US"/>
                    </w:rPr>
                  </w:pPr>
                  <w:r>
                    <w:rPr>
                      <w:rFonts w:ascii="Arial" w:hAnsi="Arial" w:cs="Arial"/>
                      <w:iCs/>
                      <w:szCs w:val="20"/>
                      <w:lang w:eastAsia="en-US"/>
                    </w:rPr>
                    <w:t>Neutral</w:t>
                  </w:r>
                </w:p>
              </w:tc>
            </w:tr>
            <w:tr w:rsidR="00041903" w:rsidTr="00167BDD">
              <w:tc>
                <w:tcPr>
                  <w:tcW w:w="3561" w:type="dxa"/>
                  <w:tcBorders>
                    <w:top w:val="single" w:sz="4" w:space="0" w:color="auto"/>
                  </w:tcBorders>
                </w:tcPr>
                <w:p w:rsidR="00041903" w:rsidRPr="00944A56" w:rsidRDefault="00041903" w:rsidP="00167BDD">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041903" w:rsidRPr="00944A56" w:rsidRDefault="00041903" w:rsidP="00167BDD">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041903" w:rsidRPr="00944A56" w:rsidRDefault="00041903" w:rsidP="00167BDD">
                  <w:pPr>
                    <w:jc w:val="center"/>
                    <w:rPr>
                      <w:rFonts w:ascii="Arial" w:hAnsi="Arial" w:cs="Arial"/>
                      <w:b/>
                      <w:iCs/>
                      <w:szCs w:val="20"/>
                      <w:lang w:eastAsia="en-US"/>
                    </w:rPr>
                  </w:pPr>
                  <w:r w:rsidRPr="00944A56">
                    <w:rPr>
                      <w:rFonts w:ascii="Arial" w:hAnsi="Arial" w:cs="Arial"/>
                      <w:b/>
                      <w:iCs/>
                      <w:szCs w:val="20"/>
                      <w:lang w:eastAsia="en-US"/>
                    </w:rPr>
                    <w:t>Sexual Orientation</w:t>
                  </w:r>
                </w:p>
              </w:tc>
            </w:tr>
            <w:tr w:rsidR="00041903" w:rsidTr="00167BDD">
              <w:tc>
                <w:tcPr>
                  <w:tcW w:w="3561" w:type="dxa"/>
                  <w:tcBorders>
                    <w:bottom w:val="single" w:sz="4" w:space="0" w:color="auto"/>
                  </w:tcBorders>
                </w:tcPr>
                <w:p w:rsidR="00041903" w:rsidRPr="00944A56" w:rsidRDefault="00041903" w:rsidP="00167BDD">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041903" w:rsidRPr="00944A56" w:rsidRDefault="00041903" w:rsidP="00167BDD">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041903" w:rsidRPr="00944A56" w:rsidRDefault="00041903" w:rsidP="00167BDD">
                  <w:pPr>
                    <w:jc w:val="center"/>
                    <w:rPr>
                      <w:rFonts w:ascii="Arial" w:hAnsi="Arial" w:cs="Arial"/>
                      <w:iCs/>
                      <w:szCs w:val="20"/>
                      <w:lang w:eastAsia="en-US"/>
                    </w:rPr>
                  </w:pPr>
                  <w:r>
                    <w:rPr>
                      <w:rFonts w:ascii="Arial" w:hAnsi="Arial" w:cs="Arial"/>
                      <w:iCs/>
                      <w:szCs w:val="20"/>
                      <w:lang w:eastAsia="en-US"/>
                    </w:rPr>
                    <w:t>Neutral</w:t>
                  </w:r>
                </w:p>
              </w:tc>
            </w:tr>
            <w:tr w:rsidR="00041903" w:rsidTr="00167BDD">
              <w:tc>
                <w:tcPr>
                  <w:tcW w:w="3561" w:type="dxa"/>
                  <w:tcBorders>
                    <w:top w:val="single" w:sz="4" w:space="0" w:color="auto"/>
                  </w:tcBorders>
                </w:tcPr>
                <w:p w:rsidR="00041903" w:rsidRPr="00944A56" w:rsidRDefault="00041903" w:rsidP="00167BDD">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041903" w:rsidRPr="00944A56" w:rsidRDefault="00041903" w:rsidP="00167BDD">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041903" w:rsidRPr="00944A56" w:rsidRDefault="00041903" w:rsidP="00167BDD">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041903" w:rsidTr="00167BDD">
              <w:tc>
                <w:tcPr>
                  <w:tcW w:w="3561" w:type="dxa"/>
                  <w:tcBorders>
                    <w:bottom w:val="single" w:sz="4" w:space="0" w:color="auto"/>
                  </w:tcBorders>
                </w:tcPr>
                <w:p w:rsidR="00041903" w:rsidRPr="00944A56" w:rsidRDefault="00041903" w:rsidP="00167BDD">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041903" w:rsidRPr="00944A56" w:rsidRDefault="00041903" w:rsidP="00167BDD">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041903" w:rsidRPr="00944A56" w:rsidRDefault="00041903" w:rsidP="00167BDD">
                  <w:pPr>
                    <w:jc w:val="center"/>
                    <w:rPr>
                      <w:rFonts w:ascii="Arial" w:hAnsi="Arial" w:cs="Arial"/>
                      <w:szCs w:val="20"/>
                      <w:lang w:eastAsia="en-US"/>
                    </w:rPr>
                  </w:pPr>
                  <w:r>
                    <w:rPr>
                      <w:rFonts w:ascii="Arial" w:hAnsi="Arial" w:cs="Arial"/>
                      <w:iCs/>
                      <w:szCs w:val="20"/>
                      <w:lang w:eastAsia="en-US"/>
                    </w:rPr>
                    <w:t>Neutral</w:t>
                  </w:r>
                </w:p>
              </w:tc>
            </w:tr>
          </w:tbl>
          <w:p w:rsidR="00041903" w:rsidRPr="001F515A" w:rsidRDefault="00041903" w:rsidP="00376912">
            <w:pPr>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1F515A" w:rsidRDefault="00A16355" w:rsidP="003C118C">
            <w:pPr>
              <w:rPr>
                <w:rFonts w:ascii="Arial" w:hAnsi="Arial" w:cs="Arial"/>
                <w:szCs w:val="20"/>
                <w:lang w:eastAsia="en-US"/>
              </w:rPr>
            </w:pPr>
            <w:r w:rsidRPr="003C118C">
              <w:rPr>
                <w:rFonts w:ascii="Arial" w:hAnsi="Arial" w:cs="Arial"/>
                <w:szCs w:val="20"/>
                <w:lang w:eastAsia="en-US"/>
              </w:rPr>
              <w:t>Mitigations relating to each of the proposed behaviours are detailed in the preceding section.</w:t>
            </w:r>
            <w:r w:rsidR="005448C4" w:rsidRPr="003C118C">
              <w:rPr>
                <w:rFonts w:ascii="Arial" w:hAnsi="Arial" w:cs="Arial"/>
                <w:szCs w:val="20"/>
                <w:lang w:eastAsia="en-US"/>
              </w:rPr>
              <w:t xml:space="preserve">  Concerns relating to children are dealt with through each </w:t>
            </w:r>
            <w:r w:rsidR="00DE1F99" w:rsidRPr="003C118C">
              <w:rPr>
                <w:rFonts w:ascii="Arial" w:hAnsi="Arial" w:cs="Arial"/>
                <w:szCs w:val="20"/>
                <w:lang w:eastAsia="en-US"/>
              </w:rPr>
              <w:t>agency</w:t>
            </w:r>
            <w:r w:rsidR="005448C4" w:rsidRPr="003C118C">
              <w:rPr>
                <w:rFonts w:ascii="Arial" w:hAnsi="Arial" w:cs="Arial"/>
                <w:szCs w:val="20"/>
                <w:lang w:eastAsia="en-US"/>
              </w:rPr>
              <w:t xml:space="preserve"> safeguarding policies and procedures.  Prohibitions on behaviours that affect clients with complex physical and mental needs are mitigated through access to appropriate services, with trained staff skilled at dealing with the needs of the clie</w:t>
            </w:r>
            <w:bookmarkStart w:id="0" w:name="_GoBack"/>
            <w:bookmarkEnd w:id="0"/>
            <w:r w:rsidR="005448C4" w:rsidRPr="003C118C">
              <w:rPr>
                <w:rFonts w:ascii="Arial" w:hAnsi="Arial" w:cs="Arial"/>
                <w:szCs w:val="20"/>
                <w:lang w:eastAsia="en-US"/>
              </w:rPr>
              <w:t xml:space="preserve">nt group.  </w:t>
            </w:r>
          </w:p>
          <w:p w:rsidR="003C118C" w:rsidRPr="003C118C" w:rsidRDefault="003C118C" w:rsidP="003C118C">
            <w:pPr>
              <w:rPr>
                <w:rFonts w:ascii="Arial" w:hAnsi="Arial" w:cs="Arial"/>
                <w:szCs w:val="20"/>
                <w:lang w:eastAsia="en-US"/>
              </w:rPr>
            </w:pPr>
          </w:p>
          <w:p w:rsidR="005448C4" w:rsidRPr="003C118C" w:rsidRDefault="005448C4" w:rsidP="003C118C">
            <w:pPr>
              <w:rPr>
                <w:rFonts w:ascii="Arial" w:hAnsi="Arial" w:cs="Arial"/>
                <w:szCs w:val="20"/>
                <w:lang w:eastAsia="en-US"/>
              </w:rPr>
            </w:pPr>
            <w:r w:rsidRPr="003C118C">
              <w:rPr>
                <w:rFonts w:ascii="Arial" w:hAnsi="Arial" w:cs="Arial"/>
                <w:szCs w:val="20"/>
                <w:lang w:eastAsia="en-US"/>
              </w:rPr>
              <w:t>All cases will be dealt with on their individual merits and the PSPO has written into it the test of “reasonable excuse”, providing an exemption from the order if the excuse for the behaviour is reasonable.</w:t>
            </w:r>
          </w:p>
          <w:p w:rsidR="003C118C" w:rsidRDefault="003C118C" w:rsidP="003C118C">
            <w:pPr>
              <w:rPr>
                <w:rFonts w:ascii="Arial" w:hAnsi="Arial" w:cs="Arial"/>
                <w:szCs w:val="20"/>
                <w:lang w:eastAsia="en-US"/>
              </w:rPr>
            </w:pPr>
          </w:p>
          <w:p w:rsidR="003C118C" w:rsidRPr="003C118C" w:rsidRDefault="003C118C" w:rsidP="003C118C">
            <w:pPr>
              <w:rPr>
                <w:rFonts w:ascii="Arial" w:hAnsi="Arial" w:cs="Arial"/>
                <w:szCs w:val="20"/>
                <w:lang w:eastAsia="en-US"/>
              </w:rPr>
            </w:pPr>
            <w:r w:rsidRPr="003C118C">
              <w:rPr>
                <w:rFonts w:ascii="Arial" w:hAnsi="Arial" w:cs="Arial"/>
                <w:szCs w:val="20"/>
                <w:lang w:eastAsia="en-US"/>
              </w:rPr>
              <w:t xml:space="preserve">Oxford City Council has a strong record of supporting people who are </w:t>
            </w:r>
            <w:r>
              <w:rPr>
                <w:rFonts w:ascii="Arial" w:hAnsi="Arial" w:cs="Arial"/>
                <w:szCs w:val="20"/>
                <w:lang w:eastAsia="en-US"/>
              </w:rPr>
              <w:t xml:space="preserve">vulnerable and </w:t>
            </w:r>
            <w:r w:rsidRPr="003C118C">
              <w:rPr>
                <w:rFonts w:ascii="Arial" w:hAnsi="Arial" w:cs="Arial"/>
                <w:szCs w:val="20"/>
                <w:lang w:eastAsia="en-US"/>
              </w:rPr>
              <w:t>at risk of becoming homeless.  Through the No Second Night Out project, the council funds services that  assist individuals into appropriate accommodation and that  work with homeless individuals to access education, training and employment.   The Council’s current financial investment in homeless prevention totals £1.4m p.a.</w:t>
            </w:r>
            <w:r w:rsidRPr="003C118C">
              <w:rPr>
                <w:rFonts w:ascii="Arial" w:hAnsi="Arial" w:cs="Arial"/>
                <w:szCs w:val="20"/>
                <w:lang w:eastAsia="en-US"/>
              </w:rPr>
              <w:br/>
            </w:r>
          </w:p>
          <w:p w:rsidR="003C118C" w:rsidRPr="003C118C" w:rsidRDefault="003C118C" w:rsidP="003C118C">
            <w:pPr>
              <w:rPr>
                <w:rFonts w:ascii="Arial" w:hAnsi="Arial" w:cs="Arial"/>
                <w:szCs w:val="20"/>
                <w:lang w:eastAsia="en-US"/>
              </w:rPr>
            </w:pPr>
            <w:r w:rsidRPr="003C118C">
              <w:rPr>
                <w:rFonts w:ascii="Arial" w:hAnsi="Arial" w:cs="Arial"/>
                <w:szCs w:val="20"/>
                <w:lang w:eastAsia="en-US"/>
              </w:rPr>
              <w:t xml:space="preserve">Oxford is one of nine areas in the country that was selected to take part in the Making Every Adult Matter (MEAM) project designed to improve outcomes and interventions for people with multiple needs. Since August 2014 clients who are hard to engage, live chaotic lives and have a multitude of support needs have been identified by services within the homelessness, mental health, substance misuse and criminal justice services. Clients are ‘case conferenced’ in order to put sustainable </w:t>
            </w:r>
            <w:r w:rsidRPr="003C118C">
              <w:rPr>
                <w:rFonts w:ascii="Arial" w:hAnsi="Arial" w:cs="Arial"/>
                <w:szCs w:val="20"/>
                <w:lang w:eastAsia="en-US"/>
              </w:rPr>
              <w:lastRenderedPageBreak/>
              <w:t>support in place for each individual and enable him/her to receive the services and support that they need to stabilise their lives.  </w:t>
            </w:r>
            <w:r w:rsidRPr="003C118C">
              <w:rPr>
                <w:rFonts w:ascii="Arial" w:hAnsi="Arial" w:cs="Arial"/>
                <w:szCs w:val="20"/>
                <w:lang w:eastAsia="en-US"/>
              </w:rPr>
              <w:br/>
            </w:r>
          </w:p>
          <w:p w:rsidR="003C118C" w:rsidRPr="001F515A" w:rsidRDefault="003C118C" w:rsidP="003C118C">
            <w:pPr>
              <w:rPr>
                <w:rFonts w:ascii="Arial" w:hAnsi="Arial" w:cs="Arial"/>
                <w:szCs w:val="20"/>
                <w:lang w:eastAsia="en-US"/>
              </w:rPr>
            </w:pPr>
            <w:r w:rsidRPr="003C118C">
              <w:rPr>
                <w:rFonts w:ascii="Arial" w:hAnsi="Arial" w:cs="Arial"/>
                <w:szCs w:val="20"/>
                <w:lang w:eastAsia="en-US"/>
              </w:rPr>
              <w:t>The Tenants At Risk meeting is managed by the City Council and brings together agencies including floating support services, housing associations and hostels. The meeting identifies individuals that may be struggling with sustaining their tenancies and are at risk of being evicted. The aim is for support agencies around the table to make sure relevant support is put in place for the individuals in order to ensure they do not lose their tenancies and become homeless.</w:t>
            </w: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817AC6" w:rsidRDefault="007974F6" w:rsidP="001F515A">
            <w:pPr>
              <w:rPr>
                <w:rFonts w:ascii="Arial" w:hAnsi="Arial" w:cs="Arial"/>
                <w:szCs w:val="20"/>
                <w:lang w:eastAsia="en-US"/>
              </w:rPr>
            </w:pPr>
            <w:r>
              <w:rPr>
                <w:rFonts w:ascii="Arial" w:hAnsi="Arial" w:cs="Arial"/>
                <w:szCs w:val="20"/>
                <w:lang w:eastAsia="en-US"/>
              </w:rPr>
              <w:t>The multi-agency case management panel will continue to assess the use of all enforcement actions, first taking into consideration the support needs of the individual.</w:t>
            </w:r>
          </w:p>
          <w:p w:rsidR="007974F6" w:rsidRDefault="007974F6" w:rsidP="001F515A">
            <w:pPr>
              <w:rPr>
                <w:rFonts w:ascii="Arial" w:hAnsi="Arial" w:cs="Arial"/>
                <w:szCs w:val="20"/>
                <w:lang w:eastAsia="en-US"/>
              </w:rPr>
            </w:pPr>
          </w:p>
          <w:p w:rsidR="00817AC6" w:rsidRPr="001F515A" w:rsidRDefault="007974F6" w:rsidP="007974F6">
            <w:pPr>
              <w:rPr>
                <w:rFonts w:ascii="Arial" w:hAnsi="Arial" w:cs="Arial"/>
                <w:szCs w:val="20"/>
                <w:lang w:eastAsia="en-US"/>
              </w:rPr>
            </w:pPr>
            <w:r>
              <w:rPr>
                <w:rFonts w:ascii="Arial" w:hAnsi="Arial" w:cs="Arial"/>
                <w:szCs w:val="20"/>
                <w:lang w:eastAsia="en-US"/>
              </w:rPr>
              <w:t>Advice, warnings and enforcement of the PSPO will be logged in pocket notebooks and council and police databases.</w:t>
            </w:r>
          </w:p>
          <w:p w:rsidR="001F515A" w:rsidRDefault="001F515A" w:rsidP="001F515A">
            <w:pPr>
              <w:rPr>
                <w:rFonts w:ascii="Arial" w:hAnsi="Arial" w:cs="Arial"/>
                <w:szCs w:val="20"/>
                <w:lang w:eastAsia="en-US"/>
              </w:rPr>
            </w:pPr>
          </w:p>
          <w:p w:rsidR="009F00B3" w:rsidRPr="001F515A" w:rsidRDefault="009F00B3" w:rsidP="001F515A">
            <w:pPr>
              <w:rPr>
                <w:rFonts w:ascii="Arial" w:hAnsi="Arial" w:cs="Arial"/>
                <w:szCs w:val="20"/>
                <w:lang w:eastAsia="en-US"/>
              </w:rPr>
            </w:pPr>
            <w:r>
              <w:rPr>
                <w:rFonts w:ascii="Arial" w:hAnsi="Arial" w:cs="Arial"/>
                <w:szCs w:val="20"/>
                <w:lang w:eastAsia="en-US"/>
              </w:rPr>
              <w:t xml:space="preserve">The City Centre PSPO will be referred to the scrutiny panel for monitoring purposes. </w:t>
            </w:r>
          </w:p>
          <w:p w:rsidR="001F515A" w:rsidRPr="001F515A" w:rsidRDefault="001F515A" w:rsidP="008878A1">
            <w:pPr>
              <w:rPr>
                <w:rFonts w:ascii="Arial" w:hAnsi="Arial" w:cs="Arial"/>
                <w:b/>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7974F6" w:rsidP="00760DAE">
            <w:pPr>
              <w:rPr>
                <w:rFonts w:ascii="Arial" w:hAnsi="Arial" w:cs="Arial"/>
                <w:szCs w:val="20"/>
                <w:lang w:eastAsia="en-US"/>
              </w:rPr>
            </w:pPr>
            <w:r>
              <w:rPr>
                <w:rFonts w:ascii="Arial" w:hAnsi="Arial" w:cs="Arial"/>
                <w:szCs w:val="20"/>
                <w:lang w:eastAsia="en-US"/>
              </w:rPr>
              <w:t>October 2015</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Pr="001F515A" w:rsidRDefault="007974F6" w:rsidP="00AE7473">
            <w:pPr>
              <w:rPr>
                <w:rFonts w:ascii="Arial" w:hAnsi="Arial" w:cs="Arial"/>
                <w:b/>
                <w:szCs w:val="20"/>
                <w:lang w:eastAsia="en-US"/>
              </w:rPr>
            </w:pPr>
            <w:r>
              <w:rPr>
                <w:rFonts w:ascii="Arial" w:hAnsi="Arial" w:cs="Arial"/>
                <w:szCs w:val="20"/>
                <w:lang w:eastAsia="en-US"/>
              </w:rPr>
              <w:t xml:space="preserve">The introduction of the city centre PSPO will impact on the lives of people who live, work and visit the city.  The proposed restrictions will impact </w:t>
            </w:r>
            <w:r w:rsidR="00080850">
              <w:rPr>
                <w:rFonts w:ascii="Arial" w:hAnsi="Arial" w:cs="Arial"/>
                <w:szCs w:val="20"/>
                <w:lang w:eastAsia="en-US"/>
              </w:rPr>
              <w:t xml:space="preserve">positively on people whose protective characteristics are impacted upon by the anti-social behaviour the order is designed to address.  For example, pregnant women and disabled people can be denied access to facilities they need.  Young people in breach of the order will be referred through safeguarding arrangements when appropriate.  </w:t>
            </w:r>
            <w:r w:rsidR="00AE7473">
              <w:rPr>
                <w:rFonts w:ascii="Arial" w:hAnsi="Arial" w:cs="Arial"/>
                <w:szCs w:val="20"/>
                <w:lang w:eastAsia="en-US"/>
              </w:rPr>
              <w:t>Mental health considerations are assessed on a case by case basis and support and early intervention is used prior to more serious enforcement action.  This approach is detailed in Oxford City Council’s Anti-Social Behaviour Policy, available on the council’s website.</w:t>
            </w:r>
            <w:r>
              <w:rPr>
                <w:rFonts w:ascii="Arial" w:hAnsi="Arial" w:cs="Arial"/>
                <w:szCs w:val="20"/>
                <w:lang w:eastAsia="en-US"/>
              </w:rPr>
              <w:t xml:space="preserve">  </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lastRenderedPageBreak/>
              <w:t xml:space="preserve">9. Are there implications for the Service Plans? </w:t>
            </w:r>
          </w:p>
        </w:tc>
        <w:tc>
          <w:tcPr>
            <w:tcW w:w="1959" w:type="dxa"/>
            <w:gridSpan w:val="2"/>
            <w:vAlign w:val="center"/>
          </w:tcPr>
          <w:p w:rsidR="00ED20C9" w:rsidRPr="001F515A" w:rsidRDefault="00ED20C9" w:rsidP="001F515A">
            <w:pPr>
              <w:jc w:val="center"/>
              <w:rPr>
                <w:rFonts w:ascii="Arial" w:hAnsi="Arial" w:cs="Arial"/>
                <w:bCs/>
                <w:szCs w:val="20"/>
                <w:lang w:eastAsia="en-US"/>
              </w:rPr>
            </w:pPr>
            <w:r w:rsidRPr="00ED20C9">
              <w:rPr>
                <w:rFonts w:ascii="Arial" w:hAnsi="Arial" w:cs="Arial"/>
                <w:bCs/>
                <w:szCs w:val="20"/>
                <w:lang w:eastAsia="en-US"/>
              </w:rPr>
              <w:t>YES</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ED20C9" w:rsidP="00760DAE">
            <w:pPr>
              <w:rPr>
                <w:rFonts w:ascii="Arial" w:hAnsi="Arial" w:cs="Arial"/>
                <w:szCs w:val="20"/>
                <w:lang w:eastAsia="en-US"/>
              </w:rPr>
            </w:pPr>
            <w:r>
              <w:rPr>
                <w:rFonts w:ascii="Arial" w:hAnsi="Arial" w:cs="Arial"/>
                <w:szCs w:val="20"/>
                <w:lang w:eastAsia="en-US"/>
              </w:rPr>
              <w:t>November 2015</w:t>
            </w: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ED20C9" w:rsidP="001F515A">
            <w:pPr>
              <w:rPr>
                <w:rFonts w:ascii="Arial" w:hAnsi="Arial" w:cs="Arial"/>
                <w:szCs w:val="20"/>
                <w:lang w:eastAsia="en-US"/>
              </w:rPr>
            </w:pPr>
            <w:r>
              <w:rPr>
                <w:rFonts w:ascii="Arial" w:hAnsi="Arial" w:cs="Arial"/>
                <w:szCs w:val="20"/>
                <w:lang w:eastAsia="en-US"/>
              </w:rPr>
              <w:t>5</w:t>
            </w:r>
            <w:r w:rsidRPr="003C118C">
              <w:rPr>
                <w:rFonts w:ascii="Arial" w:hAnsi="Arial" w:cs="Arial"/>
                <w:szCs w:val="20"/>
                <w:vertAlign w:val="superscript"/>
                <w:lang w:eastAsia="en-US"/>
              </w:rPr>
              <w:t>th</w:t>
            </w:r>
            <w:r>
              <w:rPr>
                <w:rFonts w:ascii="Arial" w:hAnsi="Arial" w:cs="Arial"/>
                <w:szCs w:val="20"/>
                <w:lang w:eastAsia="en-US"/>
              </w:rPr>
              <w:t xml:space="preserve"> August 2015</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ED20C9" w:rsidP="001F515A">
            <w:pPr>
              <w:jc w:val="center"/>
              <w:rPr>
                <w:rFonts w:ascii="Arial" w:hAnsi="Arial" w:cs="Arial"/>
                <w:b/>
                <w:szCs w:val="20"/>
                <w:lang w:eastAsia="en-US"/>
              </w:rPr>
            </w:pPr>
            <w:r>
              <w:rPr>
                <w:rFonts w:ascii="Arial" w:hAnsi="Arial" w:cs="Arial"/>
                <w:szCs w:val="20"/>
                <w:lang w:eastAsia="en-US"/>
              </w:rPr>
              <w:t>October 2015</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ED20C9" w:rsidP="00760DAE">
            <w:pPr>
              <w:rPr>
                <w:rFonts w:ascii="Arial" w:hAnsi="Arial" w:cs="Arial"/>
                <w:szCs w:val="20"/>
                <w:lang w:eastAsia="en-US"/>
              </w:rPr>
            </w:pPr>
            <w:r>
              <w:rPr>
                <w:rFonts w:ascii="Arial" w:hAnsi="Arial" w:cs="Arial"/>
                <w:szCs w:val="20"/>
                <w:lang w:eastAsia="en-US"/>
              </w:rPr>
              <w:t>October 2015</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ED20C9" w:rsidP="00760DAE">
            <w:pPr>
              <w:rPr>
                <w:rFonts w:ascii="Arial" w:hAnsi="Arial" w:cs="Arial"/>
                <w:szCs w:val="20"/>
                <w:lang w:eastAsia="en-US"/>
              </w:rPr>
            </w:pPr>
            <w:r>
              <w:rPr>
                <w:rFonts w:ascii="Arial" w:hAnsi="Arial" w:cs="Arial"/>
                <w:szCs w:val="20"/>
                <w:lang w:eastAsia="en-US"/>
              </w:rPr>
              <w:t>October 2015</w:t>
            </w:r>
          </w:p>
        </w:tc>
      </w:tr>
    </w:tbl>
    <w:p w:rsidR="001F515A" w:rsidRPr="001F515A" w:rsidRDefault="001F515A" w:rsidP="001F515A">
      <w:pPr>
        <w:rPr>
          <w:rFonts w:ascii="Arial" w:hAnsi="Arial" w:cs="Arial"/>
          <w:szCs w:val="20"/>
          <w:lang w:eastAsia="en-US"/>
        </w:rPr>
      </w:pPr>
    </w:p>
    <w:p w:rsidR="001F515A" w:rsidRPr="001F515A" w:rsidRDefault="00EB72EC" w:rsidP="001F515A">
      <w:pPr>
        <w:rPr>
          <w:rFonts w:ascii="Arial" w:hAnsi="Arial" w:cs="Arial"/>
          <w:szCs w:val="20"/>
          <w:lang w:eastAsia="en-US"/>
        </w:rPr>
      </w:pPr>
      <w:r>
        <w:rPr>
          <w:rFonts w:ascii="Arial" w:hAnsi="Arial" w:cs="Arial"/>
          <w:noProof/>
          <w:szCs w:val="20"/>
        </w:rPr>
        <w:drawing>
          <wp:anchor distT="0" distB="0" distL="114300" distR="114300" simplePos="0" relativeHeight="251660288" behindDoc="0" locked="0" layoutInCell="1" allowOverlap="1" wp14:anchorId="37E6F01C">
            <wp:simplePos x="0" y="0"/>
            <wp:positionH relativeFrom="column">
              <wp:posOffset>7863021</wp:posOffset>
            </wp:positionH>
            <wp:positionV relativeFrom="paragraph">
              <wp:posOffset>-70063</wp:posOffset>
            </wp:positionV>
            <wp:extent cx="740032" cy="1225617"/>
            <wp:effectExtent l="4763" t="0" r="7937" b="7938"/>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40032" cy="1225617"/>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5A" w:rsidRPr="001F515A">
        <w:rPr>
          <w:rFonts w:ascii="Arial" w:hAnsi="Arial" w:cs="Arial"/>
          <w:szCs w:val="20"/>
          <w:lang w:eastAsia="en-US"/>
        </w:rPr>
        <w:t>Signed (completing officer)</w:t>
      </w:r>
      <w:r w:rsidR="001F515A" w:rsidRPr="001F515A">
        <w:rPr>
          <w:rFonts w:ascii="Arial" w:hAnsi="Arial" w:cs="Arial"/>
          <w:szCs w:val="20"/>
          <w:lang w:eastAsia="en-US"/>
        </w:rPr>
        <w:tab/>
      </w:r>
      <w:r w:rsidR="001F515A" w:rsidRPr="001F515A">
        <w:rPr>
          <w:rFonts w:ascii="Arial" w:hAnsi="Arial" w:cs="Arial"/>
          <w:szCs w:val="20"/>
          <w:lang w:eastAsia="en-US"/>
        </w:rPr>
        <w:tab/>
      </w:r>
      <w:r w:rsidR="002C3B25">
        <w:rPr>
          <w:rFonts w:ascii="Arial" w:hAnsi="Arial" w:cs="Arial"/>
          <w:noProof/>
          <w:szCs w:val="20"/>
        </w:rPr>
        <w:drawing>
          <wp:inline distT="0" distB="0" distL="0" distR="0">
            <wp:extent cx="1096790" cy="718904"/>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097863" cy="719607"/>
                    </a:xfrm>
                    <a:prstGeom prst="rect">
                      <a:avLst/>
                    </a:prstGeom>
                  </pic:spPr>
                </pic:pic>
              </a:graphicData>
            </a:graphic>
          </wp:inline>
        </w:drawing>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ED20C9" w:rsidP="001F515A">
      <w:pPr>
        <w:rPr>
          <w:rFonts w:ascii="Arial" w:hAnsi="Arial" w:cs="Arial"/>
          <w:szCs w:val="20"/>
          <w:lang w:eastAsia="en-US"/>
        </w:rPr>
      </w:pPr>
      <w:r>
        <w:rPr>
          <w:rFonts w:ascii="Arial" w:hAnsi="Arial" w:cs="Arial"/>
          <w:szCs w:val="20"/>
          <w:lang w:eastAsia="en-US"/>
        </w:rPr>
        <w:t xml:space="preserve">Jarlath Brine, </w:t>
      </w:r>
      <w:r w:rsidR="001F515A" w:rsidRPr="00A5175C">
        <w:rPr>
          <w:rFonts w:ascii="Arial" w:hAnsi="Arial" w:cs="Arial"/>
          <w:szCs w:val="20"/>
          <w:lang w:eastAsia="en-US"/>
        </w:rPr>
        <w:t>Organisational</w:t>
      </w:r>
      <w:r w:rsidR="00A5175C">
        <w:rPr>
          <w:rFonts w:ascii="Arial" w:hAnsi="Arial" w:cs="Arial"/>
          <w:szCs w:val="20"/>
          <w:lang w:eastAsia="en-US"/>
        </w:rPr>
        <w:t xml:space="preserve"> Development &amp; Learning Advisor</w:t>
      </w:r>
    </w:p>
    <w:p w:rsidR="001F515A" w:rsidRPr="00A5175C" w:rsidRDefault="00817AC6" w:rsidP="00B21479">
      <w:pPr>
        <w:rPr>
          <w:rFonts w:ascii="Arial" w:hAnsi="Arial" w:cs="Arial"/>
          <w:szCs w:val="20"/>
          <w:lang w:eastAsia="en-US"/>
        </w:rPr>
      </w:pPr>
      <w:r w:rsidRPr="00A5175C">
        <w:rPr>
          <w:rFonts w:ascii="Arial" w:hAnsi="Arial" w:cs="Arial"/>
          <w:szCs w:val="20"/>
          <w:lang w:eastAsia="en-US"/>
        </w:rPr>
        <w:t>Richard Adams</w:t>
      </w:r>
      <w:r w:rsidR="00ED20C9">
        <w:rPr>
          <w:rFonts w:ascii="Arial" w:hAnsi="Arial" w:cs="Arial"/>
          <w:szCs w:val="20"/>
          <w:lang w:eastAsia="en-US"/>
        </w:rPr>
        <w:t>,</w:t>
      </w:r>
      <w:r w:rsidRPr="00A5175C">
        <w:rPr>
          <w:rFonts w:ascii="Arial" w:hAnsi="Arial" w:cs="Arial"/>
          <w:szCs w:val="20"/>
          <w:lang w:eastAsia="en-US"/>
        </w:rPr>
        <w:t xml:space="preserve">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817AC6" w:rsidRPr="00A5175C" w:rsidRDefault="00817AC6" w:rsidP="00B21479">
      <w:pPr>
        <w:rPr>
          <w:rFonts w:ascii="Arial" w:hAnsi="Arial" w:cs="Arial"/>
          <w:szCs w:val="20"/>
          <w:lang w:eastAsia="en-US"/>
        </w:rPr>
      </w:pPr>
      <w:r w:rsidRPr="00A5175C">
        <w:rPr>
          <w:rFonts w:ascii="Arial" w:hAnsi="Arial" w:cs="Arial"/>
          <w:szCs w:val="20"/>
          <w:lang w:eastAsia="en-US"/>
        </w:rPr>
        <w:t xml:space="preserve">Jeremy </w:t>
      </w:r>
      <w:r w:rsidR="003C118C">
        <w:rPr>
          <w:rFonts w:ascii="Arial" w:hAnsi="Arial" w:cs="Arial"/>
          <w:szCs w:val="20"/>
          <w:lang w:eastAsia="en-US"/>
        </w:rPr>
        <w:t>Thomas</w:t>
      </w:r>
      <w:r w:rsidR="00A5175C" w:rsidRPr="00A5175C">
        <w:rPr>
          <w:rFonts w:ascii="Arial" w:hAnsi="Arial" w:cs="Arial"/>
          <w:szCs w:val="20"/>
          <w:lang w:eastAsia="en-US"/>
        </w:rPr>
        <w:t xml:space="preserve">, </w:t>
      </w:r>
      <w:r w:rsidR="003C118C">
        <w:rPr>
          <w:rFonts w:ascii="Arial" w:hAnsi="Arial" w:cs="Arial"/>
          <w:szCs w:val="20"/>
          <w:lang w:eastAsia="en-US"/>
        </w:rPr>
        <w:t>Head of Legal Services</w:t>
      </w:r>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0E" w:rsidRDefault="00196A0E" w:rsidP="00B21479">
      <w:r>
        <w:separator/>
      </w:r>
    </w:p>
  </w:endnote>
  <w:endnote w:type="continuationSeparator" w:id="0">
    <w:p w:rsidR="00196A0E" w:rsidRDefault="00196A0E"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2C3B25" w:rsidP="000B0D2A">
    <w:pPr>
      <w:pStyle w:val="Footer"/>
      <w:tabs>
        <w:tab w:val="left" w:pos="411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21479" w:rsidRPr="000B0D2A">
      <w:rPr>
        <w:rFonts w:ascii="Arial" w:hAnsi="Arial" w:cs="Arial"/>
        <w:sz w:val="20"/>
        <w:szCs w:val="20"/>
      </w:rPr>
      <w:tab/>
      <w:t xml:space="preserve">Page </w:t>
    </w:r>
    <w:r w:rsidR="00B21479" w:rsidRPr="000B0D2A">
      <w:rPr>
        <w:rFonts w:ascii="Arial" w:hAnsi="Arial" w:cs="Arial"/>
        <w:b/>
        <w:bCs/>
        <w:sz w:val="20"/>
        <w:szCs w:val="20"/>
      </w:rPr>
      <w:fldChar w:fldCharType="begin"/>
    </w:r>
    <w:r w:rsidR="00B21479" w:rsidRPr="000B0D2A">
      <w:rPr>
        <w:rFonts w:ascii="Arial" w:hAnsi="Arial" w:cs="Arial"/>
        <w:b/>
        <w:bCs/>
        <w:sz w:val="20"/>
        <w:szCs w:val="20"/>
      </w:rPr>
      <w:instrText xml:space="preserve"> PAGE </w:instrText>
    </w:r>
    <w:r w:rsidR="00B21479" w:rsidRPr="000B0D2A">
      <w:rPr>
        <w:rFonts w:ascii="Arial" w:hAnsi="Arial" w:cs="Arial"/>
        <w:b/>
        <w:bCs/>
        <w:sz w:val="20"/>
        <w:szCs w:val="20"/>
      </w:rPr>
      <w:fldChar w:fldCharType="separate"/>
    </w:r>
    <w:r w:rsidR="00903362">
      <w:rPr>
        <w:rFonts w:ascii="Arial" w:hAnsi="Arial" w:cs="Arial"/>
        <w:b/>
        <w:bCs/>
        <w:noProof/>
        <w:sz w:val="20"/>
        <w:szCs w:val="20"/>
      </w:rPr>
      <w:t>11</w:t>
    </w:r>
    <w:r w:rsidR="00B21479" w:rsidRPr="000B0D2A">
      <w:rPr>
        <w:rFonts w:ascii="Arial" w:hAnsi="Arial" w:cs="Arial"/>
        <w:b/>
        <w:bCs/>
        <w:sz w:val="20"/>
        <w:szCs w:val="20"/>
      </w:rPr>
      <w:fldChar w:fldCharType="end"/>
    </w:r>
    <w:r w:rsidR="00B21479" w:rsidRPr="000B0D2A">
      <w:rPr>
        <w:rFonts w:ascii="Arial" w:hAnsi="Arial" w:cs="Arial"/>
        <w:sz w:val="20"/>
        <w:szCs w:val="20"/>
      </w:rPr>
      <w:t xml:space="preserve"> of </w:t>
    </w:r>
    <w:r w:rsidR="00B21479" w:rsidRPr="000B0D2A">
      <w:rPr>
        <w:rFonts w:ascii="Arial" w:hAnsi="Arial" w:cs="Arial"/>
        <w:b/>
        <w:bCs/>
        <w:sz w:val="20"/>
        <w:szCs w:val="20"/>
      </w:rPr>
      <w:fldChar w:fldCharType="begin"/>
    </w:r>
    <w:r w:rsidR="00B21479" w:rsidRPr="000B0D2A">
      <w:rPr>
        <w:rFonts w:ascii="Arial" w:hAnsi="Arial" w:cs="Arial"/>
        <w:b/>
        <w:bCs/>
        <w:sz w:val="20"/>
        <w:szCs w:val="20"/>
      </w:rPr>
      <w:instrText xml:space="preserve"> NUMPAGES  </w:instrText>
    </w:r>
    <w:r w:rsidR="00B21479" w:rsidRPr="000B0D2A">
      <w:rPr>
        <w:rFonts w:ascii="Arial" w:hAnsi="Arial" w:cs="Arial"/>
        <w:b/>
        <w:bCs/>
        <w:sz w:val="20"/>
        <w:szCs w:val="20"/>
      </w:rPr>
      <w:fldChar w:fldCharType="separate"/>
    </w:r>
    <w:r w:rsidR="00903362">
      <w:rPr>
        <w:rFonts w:ascii="Arial" w:hAnsi="Arial" w:cs="Arial"/>
        <w:b/>
        <w:bCs/>
        <w:noProof/>
        <w:sz w:val="20"/>
        <w:szCs w:val="20"/>
      </w:rPr>
      <w:t>11</w:t>
    </w:r>
    <w:r w:rsidR="00B21479"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0E" w:rsidRDefault="00196A0E" w:rsidP="00B21479">
      <w:r>
        <w:separator/>
      </w:r>
    </w:p>
  </w:footnote>
  <w:footnote w:type="continuationSeparator" w:id="0">
    <w:p w:rsidR="00196A0E" w:rsidRDefault="00196A0E"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B2" w:rsidRPr="004311B2" w:rsidRDefault="004311B2">
    <w:pPr>
      <w:pStyle w:val="Header"/>
      <w:rPr>
        <w:rFonts w:ascii="Arial" w:hAnsi="Arial" w:cs="Arial"/>
        <w:b/>
      </w:rPr>
    </w:pPr>
    <w:r w:rsidRPr="004311B2">
      <w:rPr>
        <w:rFonts w:ascii="Arial" w:hAnsi="Arial" w:cs="Arial"/>
        <w:b/>
      </w:rPr>
      <w:t>Appendix 7</w:t>
    </w:r>
    <w:r>
      <w:rPr>
        <w:rFonts w:ascii="Arial" w:hAnsi="Arial" w:cs="Arial"/>
        <w:b/>
      </w:rPr>
      <w:t>: Oxford City Centre Public Spaces Protection Order – Equalities Impact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2B19"/>
    <w:rsid w:val="00041903"/>
    <w:rsid w:val="00080850"/>
    <w:rsid w:val="000864FA"/>
    <w:rsid w:val="000B0D2A"/>
    <w:rsid w:val="000B4310"/>
    <w:rsid w:val="000F3BAB"/>
    <w:rsid w:val="00111DE0"/>
    <w:rsid w:val="00120373"/>
    <w:rsid w:val="00135B0D"/>
    <w:rsid w:val="00142786"/>
    <w:rsid w:val="00153E45"/>
    <w:rsid w:val="00164D8F"/>
    <w:rsid w:val="00196A0E"/>
    <w:rsid w:val="001F515A"/>
    <w:rsid w:val="00215A4A"/>
    <w:rsid w:val="0023354C"/>
    <w:rsid w:val="00262814"/>
    <w:rsid w:val="002C293A"/>
    <w:rsid w:val="002C3B25"/>
    <w:rsid w:val="002D3056"/>
    <w:rsid w:val="00350A6B"/>
    <w:rsid w:val="00376912"/>
    <w:rsid w:val="003C118C"/>
    <w:rsid w:val="003F46CB"/>
    <w:rsid w:val="004000D7"/>
    <w:rsid w:val="004311B2"/>
    <w:rsid w:val="00475E86"/>
    <w:rsid w:val="004A0B51"/>
    <w:rsid w:val="00504E43"/>
    <w:rsid w:val="005129A5"/>
    <w:rsid w:val="0054009D"/>
    <w:rsid w:val="005448C4"/>
    <w:rsid w:val="005973F9"/>
    <w:rsid w:val="005E2614"/>
    <w:rsid w:val="00611C1D"/>
    <w:rsid w:val="00657158"/>
    <w:rsid w:val="007070ED"/>
    <w:rsid w:val="00760DAE"/>
    <w:rsid w:val="007908F4"/>
    <w:rsid w:val="007974F6"/>
    <w:rsid w:val="0080343B"/>
    <w:rsid w:val="008117F2"/>
    <w:rsid w:val="00817AC6"/>
    <w:rsid w:val="00880CE5"/>
    <w:rsid w:val="008878A1"/>
    <w:rsid w:val="008A22C6"/>
    <w:rsid w:val="00903362"/>
    <w:rsid w:val="00910137"/>
    <w:rsid w:val="009344AE"/>
    <w:rsid w:val="00944A56"/>
    <w:rsid w:val="00963B3C"/>
    <w:rsid w:val="00983205"/>
    <w:rsid w:val="009B4AC3"/>
    <w:rsid w:val="009D57BC"/>
    <w:rsid w:val="009F00B3"/>
    <w:rsid w:val="00A16355"/>
    <w:rsid w:val="00A5175C"/>
    <w:rsid w:val="00AE7473"/>
    <w:rsid w:val="00AF3669"/>
    <w:rsid w:val="00AF44D6"/>
    <w:rsid w:val="00B21479"/>
    <w:rsid w:val="00B51D02"/>
    <w:rsid w:val="00BC5611"/>
    <w:rsid w:val="00C07F80"/>
    <w:rsid w:val="00C11DF7"/>
    <w:rsid w:val="00C521F6"/>
    <w:rsid w:val="00C54136"/>
    <w:rsid w:val="00C82A08"/>
    <w:rsid w:val="00CE1DAB"/>
    <w:rsid w:val="00CE7E7C"/>
    <w:rsid w:val="00D55026"/>
    <w:rsid w:val="00DA4417"/>
    <w:rsid w:val="00DE1F99"/>
    <w:rsid w:val="00E411FE"/>
    <w:rsid w:val="00E44635"/>
    <w:rsid w:val="00E57103"/>
    <w:rsid w:val="00EB72EC"/>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5759-1A37-4C21-9664-7CB2D6F6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9</TotalTime>
  <Pages>11</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Richard.Adams</cp:lastModifiedBy>
  <cp:revision>4</cp:revision>
  <dcterms:created xsi:type="dcterms:W3CDTF">2015-09-04T09:01:00Z</dcterms:created>
  <dcterms:modified xsi:type="dcterms:W3CDTF">2015-09-10T09:49:00Z</dcterms:modified>
</cp:coreProperties>
</file>